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70B" w:rsidRPr="00964AFC" w:rsidRDefault="0056370B" w:rsidP="0056370B">
      <w:pPr>
        <w:rPr>
          <w:rFonts w:cs="Calibri"/>
        </w:rPr>
      </w:pPr>
    </w:p>
    <w:p w:rsidR="00E064D6" w:rsidRDefault="004C212B" w:rsidP="00E064D6">
      <w:pPr>
        <w:pStyle w:val="1"/>
        <w:spacing w:line="360" w:lineRule="auto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-430530</wp:posOffset>
            </wp:positionV>
            <wp:extent cx="2764155" cy="1802130"/>
            <wp:effectExtent l="0" t="0" r="0" b="7620"/>
            <wp:wrapThrough wrapText="bothSides">
              <wp:wrapPolygon edited="0">
                <wp:start x="0" y="0"/>
                <wp:lineTo x="0" y="21463"/>
                <wp:lineTo x="21436" y="21463"/>
                <wp:lineTo x="21436" y="0"/>
                <wp:lineTo x="0" y="0"/>
              </wp:wrapPolygon>
            </wp:wrapThrough>
            <wp:docPr id="2" name="Рисунок 2" descr="C:\Documents and Settings\el\Local Settings\Temp\Rar$DIa0.628\----+l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el\Local Settings\Temp\Rar$DIa0.628\----+l-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4D6">
        <w:t>Утверждаю</w:t>
      </w:r>
    </w:p>
    <w:p w:rsidR="00E064D6" w:rsidRDefault="00E064D6" w:rsidP="00E064D6">
      <w:pPr>
        <w:pStyle w:val="1"/>
        <w:spacing w:line="360" w:lineRule="auto"/>
        <w:jc w:val="right"/>
      </w:pPr>
      <w:r>
        <w:t xml:space="preserve">Генеральный директор </w:t>
      </w:r>
    </w:p>
    <w:p w:rsidR="00E064D6" w:rsidRDefault="00E064D6" w:rsidP="00E064D6">
      <w:pPr>
        <w:pStyle w:val="1"/>
        <w:spacing w:line="360" w:lineRule="auto"/>
        <w:jc w:val="right"/>
      </w:pPr>
      <w:r>
        <w:t xml:space="preserve">ООО </w:t>
      </w:r>
      <w:proofErr w:type="gramStart"/>
      <w:r>
        <w:t>« Новокосино</w:t>
      </w:r>
      <w:proofErr w:type="gramEnd"/>
      <w:r>
        <w:t>»</w:t>
      </w:r>
    </w:p>
    <w:p w:rsidR="00E064D6" w:rsidRDefault="00E064D6" w:rsidP="00E064D6">
      <w:pPr>
        <w:pStyle w:val="1"/>
        <w:spacing w:line="360" w:lineRule="auto"/>
        <w:jc w:val="right"/>
      </w:pPr>
      <w:r>
        <w:t xml:space="preserve">________________ В.А. </w:t>
      </w:r>
      <w:proofErr w:type="spellStart"/>
      <w:r>
        <w:t>Астанин</w:t>
      </w:r>
      <w:proofErr w:type="spellEnd"/>
    </w:p>
    <w:p w:rsidR="00E064D6" w:rsidRDefault="00E064D6" w:rsidP="00E064D6">
      <w:pPr>
        <w:pStyle w:val="1"/>
        <w:spacing w:line="360" w:lineRule="auto"/>
        <w:jc w:val="right"/>
      </w:pPr>
      <w:r>
        <w:t>«___» __________ 2021 г.</w:t>
      </w:r>
    </w:p>
    <w:p w:rsidR="0056370B" w:rsidRPr="00964AFC" w:rsidRDefault="0056370B" w:rsidP="0056370B">
      <w:pPr>
        <w:tabs>
          <w:tab w:val="left" w:pos="1965"/>
        </w:tabs>
        <w:jc w:val="center"/>
        <w:rPr>
          <w:rFonts w:cs="Calibri"/>
          <w:sz w:val="32"/>
          <w:szCs w:val="32"/>
        </w:rPr>
      </w:pPr>
    </w:p>
    <w:p w:rsidR="00C414AD" w:rsidRPr="00964AFC" w:rsidRDefault="00C414AD" w:rsidP="00C414AD">
      <w:pPr>
        <w:spacing w:before="100" w:beforeAutospacing="1" w:after="100" w:afterAutospacing="1" w:line="240" w:lineRule="auto"/>
        <w:jc w:val="center"/>
        <w:rPr>
          <w:rFonts w:eastAsia="Times New Roman" w:cs="Calibri"/>
          <w:b/>
          <w:bCs/>
          <w:color w:val="333333"/>
          <w:kern w:val="36"/>
          <w:sz w:val="33"/>
          <w:szCs w:val="33"/>
          <w:lang w:eastAsia="ru-RU"/>
        </w:rPr>
      </w:pPr>
      <w:r w:rsidRPr="00964AFC">
        <w:rPr>
          <w:rFonts w:eastAsia="Times New Roman" w:cs="Calibri"/>
          <w:b/>
          <w:bCs/>
          <w:color w:val="333333"/>
          <w:kern w:val="36"/>
          <w:sz w:val="33"/>
          <w:szCs w:val="33"/>
          <w:lang w:eastAsia="ru-RU"/>
        </w:rPr>
        <w:t>Правила предоставления гостиничных услуг в «</w:t>
      </w:r>
      <w:proofErr w:type="gramStart"/>
      <w:r w:rsidRPr="00964AFC">
        <w:rPr>
          <w:rFonts w:eastAsia="Times New Roman" w:cs="Calibri"/>
          <w:b/>
          <w:bCs/>
          <w:color w:val="333333"/>
          <w:kern w:val="36"/>
          <w:sz w:val="33"/>
          <w:szCs w:val="33"/>
          <w:lang w:eastAsia="ru-RU"/>
        </w:rPr>
        <w:t>Новокосино  Отель</w:t>
      </w:r>
      <w:proofErr w:type="gramEnd"/>
      <w:r w:rsidRPr="00964AFC">
        <w:rPr>
          <w:rFonts w:eastAsia="Times New Roman" w:cs="Calibri"/>
          <w:b/>
          <w:bCs/>
          <w:color w:val="333333"/>
          <w:kern w:val="36"/>
          <w:sz w:val="33"/>
          <w:szCs w:val="33"/>
          <w:lang w:eastAsia="ru-RU"/>
        </w:rPr>
        <w:t>»</w:t>
      </w:r>
    </w:p>
    <w:p w:rsidR="00C414AD" w:rsidRPr="00964AFC" w:rsidRDefault="00C414AD" w:rsidP="002B3C9D">
      <w:pPr>
        <w:spacing w:after="150" w:line="240" w:lineRule="auto"/>
        <w:jc w:val="both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Настоящий документ разработан в соответствии с Правилами предоставления гостиничных услуг в Российской Федерации, утвержденными </w:t>
      </w:r>
      <w:r w:rsidR="00B06005" w:rsidRPr="00964AFC">
        <w:rPr>
          <w:rFonts w:eastAsia="Times New Roman" w:cs="Calibri"/>
          <w:color w:val="333333"/>
          <w:sz w:val="21"/>
          <w:szCs w:val="21"/>
          <w:lang w:eastAsia="ru-RU"/>
        </w:rPr>
        <w:t>Постановлением Правительства № 1</w:t>
      </w:r>
      <w:r w:rsidR="00B06005">
        <w:rPr>
          <w:rFonts w:eastAsia="Times New Roman" w:cs="Calibri"/>
          <w:color w:val="333333"/>
          <w:sz w:val="21"/>
          <w:szCs w:val="21"/>
          <w:lang w:eastAsia="ru-RU"/>
        </w:rPr>
        <w:t>853</w:t>
      </w:r>
      <w:r w:rsidR="00B06005" w:rsidRPr="00964AFC">
        <w:rPr>
          <w:rFonts w:eastAsia="Times New Roman" w:cs="Calibri"/>
          <w:color w:val="333333"/>
          <w:sz w:val="21"/>
          <w:szCs w:val="21"/>
          <w:lang w:eastAsia="ru-RU"/>
        </w:rPr>
        <w:t> от </w:t>
      </w:r>
      <w:r w:rsidR="00B06005">
        <w:rPr>
          <w:rFonts w:eastAsia="Times New Roman" w:cs="Calibri"/>
          <w:color w:val="333333"/>
          <w:sz w:val="21"/>
          <w:szCs w:val="21"/>
          <w:lang w:eastAsia="ru-RU"/>
        </w:rPr>
        <w:t>18</w:t>
      </w:r>
      <w:r w:rsidR="00B06005" w:rsidRPr="00964AFC">
        <w:rPr>
          <w:rFonts w:eastAsia="Times New Roman" w:cs="Calibri"/>
          <w:color w:val="333333"/>
          <w:sz w:val="21"/>
          <w:szCs w:val="21"/>
          <w:lang w:eastAsia="ru-RU"/>
        </w:rPr>
        <w:t>.1</w:t>
      </w:r>
      <w:r w:rsidR="00B06005">
        <w:rPr>
          <w:rFonts w:eastAsia="Times New Roman" w:cs="Calibri"/>
          <w:color w:val="333333"/>
          <w:sz w:val="21"/>
          <w:szCs w:val="21"/>
          <w:lang w:eastAsia="ru-RU"/>
        </w:rPr>
        <w:t>1</w:t>
      </w:r>
      <w:r w:rsidR="00B06005" w:rsidRPr="00964AFC">
        <w:rPr>
          <w:rFonts w:eastAsia="Times New Roman" w:cs="Calibri"/>
          <w:color w:val="333333"/>
          <w:sz w:val="21"/>
          <w:szCs w:val="21"/>
          <w:lang w:eastAsia="ru-RU"/>
        </w:rPr>
        <w:t>.20</w:t>
      </w:r>
      <w:r w:rsidR="00B06005">
        <w:rPr>
          <w:rFonts w:eastAsia="Times New Roman" w:cs="Calibri"/>
          <w:color w:val="333333"/>
          <w:sz w:val="21"/>
          <w:szCs w:val="21"/>
          <w:lang w:eastAsia="ru-RU"/>
        </w:rPr>
        <w:t>20</w:t>
      </w:r>
      <w:r w:rsidR="00B06005"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 </w:t>
      </w:r>
      <w:bookmarkStart w:id="0" w:name="_GoBack"/>
      <w:bookmarkEnd w:id="0"/>
      <w:r w:rsidR="00B06005" w:rsidRPr="00964AFC">
        <w:rPr>
          <w:rFonts w:eastAsia="Times New Roman" w:cs="Calibri"/>
          <w:color w:val="333333"/>
          <w:sz w:val="21"/>
          <w:szCs w:val="21"/>
          <w:lang w:eastAsia="ru-RU"/>
        </w:rPr>
        <w:t>г.</w:t>
      </w: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 в действующей редакции и законом РФ «</w:t>
      </w:r>
      <w:proofErr w:type="gramStart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О  защите</w:t>
      </w:r>
      <w:proofErr w:type="gramEnd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 прав потребителей».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b/>
          <w:bCs/>
          <w:color w:val="333333"/>
          <w:sz w:val="21"/>
          <w:szCs w:val="21"/>
          <w:lang w:eastAsia="ru-RU"/>
        </w:rPr>
        <w:t>1.      Определения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1.1.   </w:t>
      </w:r>
      <w:r w:rsidRPr="00964AFC">
        <w:rPr>
          <w:rFonts w:eastAsia="Times New Roman" w:cs="Calibri"/>
          <w:b/>
          <w:bCs/>
          <w:color w:val="333333"/>
          <w:sz w:val="21"/>
          <w:szCs w:val="21"/>
          <w:lang w:eastAsia="ru-RU"/>
        </w:rPr>
        <w:t>Гостиница</w:t>
      </w: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 — нежилое здание и прилегающая к нему территория, расположенные по адресу: Московская область, г. Балашиха, </w:t>
      </w:r>
      <w:proofErr w:type="spellStart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мкр</w:t>
      </w:r>
      <w:proofErr w:type="spellEnd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-н Салтыковка, </w:t>
      </w:r>
      <w:proofErr w:type="spellStart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Носовихинское</w:t>
      </w:r>
      <w:proofErr w:type="spellEnd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 шоссе, д.26, помещение 2.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1.2.   </w:t>
      </w:r>
      <w:r w:rsidRPr="00964AFC">
        <w:rPr>
          <w:rFonts w:eastAsia="Times New Roman" w:cs="Calibri"/>
          <w:b/>
          <w:bCs/>
          <w:color w:val="333333"/>
          <w:sz w:val="21"/>
          <w:szCs w:val="21"/>
          <w:lang w:eastAsia="ru-RU"/>
        </w:rPr>
        <w:t>Администрация гостиницы</w:t>
      </w: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 – генеральный директор ООО «Новокосино», осуществляющий руководство и управление Гостиницей, а также иные лица, действующие на основании доверенности.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1.3.   </w:t>
      </w:r>
      <w:proofErr w:type="gramStart"/>
      <w:r w:rsidRPr="00964AFC">
        <w:rPr>
          <w:rFonts w:eastAsia="Times New Roman" w:cs="Calibri"/>
          <w:b/>
          <w:bCs/>
          <w:color w:val="333333"/>
          <w:sz w:val="21"/>
          <w:szCs w:val="21"/>
          <w:lang w:eastAsia="ru-RU"/>
        </w:rPr>
        <w:t>Гость</w:t>
      </w: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  —</w:t>
      </w:r>
      <w:proofErr w:type="gramEnd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 физическое лицо</w:t>
      </w:r>
      <w:r w:rsidR="00C904D4">
        <w:rPr>
          <w:rFonts w:eastAsia="Times New Roman" w:cs="Calibri"/>
          <w:color w:val="333333"/>
          <w:sz w:val="21"/>
          <w:szCs w:val="21"/>
          <w:lang w:eastAsia="ru-RU"/>
        </w:rPr>
        <w:t xml:space="preserve">, </w:t>
      </w: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которое имеет намерение получить гостиничные услуги или лицо,</w:t>
      </w:r>
      <w:r w:rsidR="00C904D4">
        <w:rPr>
          <w:rFonts w:eastAsia="Times New Roman" w:cs="Calibri"/>
          <w:color w:val="333333"/>
          <w:sz w:val="21"/>
          <w:szCs w:val="21"/>
          <w:lang w:eastAsia="ru-RU"/>
        </w:rPr>
        <w:t xml:space="preserve"> </w:t>
      </w: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находящееся на территория отеля и пользующееся заранее оплаченными гостиничными услугами и иными услугами отеля.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1.4.   </w:t>
      </w:r>
      <w:r w:rsidRPr="00964AFC">
        <w:rPr>
          <w:rFonts w:eastAsia="Times New Roman" w:cs="Calibri"/>
          <w:b/>
          <w:bCs/>
          <w:color w:val="333333"/>
          <w:sz w:val="21"/>
          <w:szCs w:val="21"/>
          <w:lang w:eastAsia="ru-RU"/>
        </w:rPr>
        <w:t>Посетитель</w:t>
      </w: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 -  физическое лицо</w:t>
      </w:r>
      <w:r w:rsidR="007D14CF">
        <w:rPr>
          <w:rFonts w:eastAsia="Times New Roman" w:cs="Calibri"/>
          <w:color w:val="333333"/>
          <w:sz w:val="21"/>
          <w:szCs w:val="21"/>
          <w:lang w:eastAsia="ru-RU"/>
        </w:rPr>
        <w:t>,</w:t>
      </w: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 находящееся </w:t>
      </w:r>
      <w:proofErr w:type="gramStart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на  территории</w:t>
      </w:r>
      <w:proofErr w:type="gramEnd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 отеля, пользующееся услугами отеля, без услуги по проживанию.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1.5.   </w:t>
      </w:r>
      <w:r w:rsidRPr="00964AFC">
        <w:rPr>
          <w:rFonts w:eastAsia="Times New Roman" w:cs="Calibri"/>
          <w:b/>
          <w:bCs/>
          <w:color w:val="333333"/>
          <w:sz w:val="21"/>
          <w:szCs w:val="21"/>
          <w:lang w:eastAsia="ru-RU"/>
        </w:rPr>
        <w:t>Гостиничные услуги </w:t>
      </w: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– основные услуги Гостиницы (предоставления номера (места) Гостю для временного проживания в гостинице, </w:t>
      </w:r>
      <w:proofErr w:type="gramStart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а  также</w:t>
      </w:r>
      <w:proofErr w:type="gramEnd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 другая  деятельность, связанная с размещением и временным проживанием). </w:t>
      </w:r>
      <w:r w:rsidR="00C904D4" w:rsidRPr="00964AFC">
        <w:rPr>
          <w:rFonts w:eastAsia="Times New Roman" w:cs="Calibri"/>
          <w:color w:val="333333"/>
          <w:sz w:val="21"/>
          <w:szCs w:val="21"/>
          <w:lang w:eastAsia="ru-RU"/>
        </w:rPr>
        <w:t>В стоимость номера включены услуги проживан</w:t>
      </w:r>
      <w:r w:rsidR="00C904D4">
        <w:rPr>
          <w:rFonts w:eastAsia="Times New Roman" w:cs="Calibri"/>
          <w:color w:val="333333"/>
          <w:sz w:val="21"/>
          <w:szCs w:val="21"/>
          <w:lang w:eastAsia="ru-RU"/>
        </w:rPr>
        <w:t>ия в номере выбранной категории</w:t>
      </w:r>
      <w:r w:rsidR="00C904D4" w:rsidRPr="00964AFC">
        <w:rPr>
          <w:rFonts w:eastAsia="Times New Roman" w:cs="Calibri"/>
          <w:color w:val="333333"/>
          <w:sz w:val="21"/>
          <w:szCs w:val="21"/>
          <w:lang w:eastAsia="ru-RU"/>
        </w:rPr>
        <w:t>. Услуги предоставляются Гостю согласно заключенному договору.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1.6.   </w:t>
      </w:r>
      <w:r w:rsidRPr="00964AFC">
        <w:rPr>
          <w:rFonts w:eastAsia="Times New Roman" w:cs="Calibri"/>
          <w:b/>
          <w:bCs/>
          <w:color w:val="333333"/>
          <w:sz w:val="21"/>
          <w:szCs w:val="21"/>
          <w:lang w:eastAsia="ru-RU"/>
        </w:rPr>
        <w:t>Дополнительные услуги</w:t>
      </w: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 — объем услуг Гостиницы, которые не принадлежат к основным услугам (посещение сауны, массажей </w:t>
      </w:r>
      <w:proofErr w:type="gramStart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и  др.</w:t>
      </w:r>
      <w:proofErr w:type="gramEnd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), заказываются и оплачиваются потребителем дополнительно;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1.7.   </w:t>
      </w:r>
      <w:r w:rsidRPr="00964AFC">
        <w:rPr>
          <w:rFonts w:eastAsia="Times New Roman" w:cs="Calibri"/>
          <w:b/>
          <w:bCs/>
          <w:color w:val="333333"/>
          <w:sz w:val="21"/>
          <w:szCs w:val="21"/>
          <w:lang w:eastAsia="ru-RU"/>
        </w:rPr>
        <w:t>Номер </w:t>
      </w: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- отдельное меблированное помещение, состоящее из одной или</w:t>
      </w: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br/>
        <w:t>нескольких комнат, оборудованных и предназначенных для временного проживания;</w:t>
      </w:r>
    </w:p>
    <w:p w:rsidR="00C414AD" w:rsidRPr="00C904D4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1.8.   </w:t>
      </w:r>
      <w:r w:rsidRPr="00964AFC">
        <w:rPr>
          <w:rFonts w:eastAsia="Times New Roman" w:cs="Calibri"/>
          <w:b/>
          <w:bCs/>
          <w:color w:val="333333"/>
          <w:sz w:val="21"/>
          <w:szCs w:val="21"/>
          <w:lang w:eastAsia="ru-RU"/>
        </w:rPr>
        <w:t>Договор </w:t>
      </w: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о предоставлении гостиничных услуг  для физических лиц – это установленная  Гостиницей форма (регистрационная карточка гостя), которая предусматривает подтверждение  проживания Гостя платежно-расчетным документом.</w:t>
      </w: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br/>
      </w:r>
      <w:r w:rsidR="00C904D4" w:rsidRPr="00964AFC">
        <w:rPr>
          <w:rFonts w:eastAsia="Times New Roman" w:cs="Calibri"/>
          <w:color w:val="333333"/>
          <w:sz w:val="21"/>
          <w:szCs w:val="21"/>
          <w:lang w:eastAsia="ru-RU"/>
        </w:rPr>
        <w:t>Договор о предоставлении гостиничных услуг для юридических лиц  заключается  в обязательном порядке с указанием наименования юридического лица гостиницы, юридического адреса и номера расчетного счета, с подписью уполномоченного</w:t>
      </w:r>
      <w:r w:rsidR="00C904D4">
        <w:rPr>
          <w:rFonts w:eastAsia="Times New Roman" w:cs="Calibri"/>
          <w:color w:val="333333"/>
          <w:sz w:val="21"/>
          <w:szCs w:val="21"/>
          <w:lang w:eastAsia="ru-RU"/>
        </w:rPr>
        <w:t xml:space="preserve"> лица (руководителя организации)</w:t>
      </w:r>
      <w:r w:rsidR="00C904D4" w:rsidRPr="00964AFC">
        <w:rPr>
          <w:rFonts w:eastAsia="Times New Roman" w:cs="Calibri"/>
          <w:color w:val="333333"/>
          <w:sz w:val="21"/>
          <w:szCs w:val="21"/>
          <w:lang w:eastAsia="ru-RU"/>
        </w:rPr>
        <w:t>, заверенной печатью;</w:t>
      </w:r>
    </w:p>
    <w:p w:rsidR="0073592A" w:rsidRDefault="0073592A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>
        <w:rPr>
          <w:rFonts w:eastAsia="Times New Roman" w:cs="Calibri"/>
          <w:color w:val="333333"/>
          <w:sz w:val="21"/>
          <w:szCs w:val="21"/>
          <w:lang w:eastAsia="ru-RU"/>
        </w:rPr>
        <w:t>Порядок бронирования номеров.</w:t>
      </w:r>
    </w:p>
    <w:p w:rsidR="00BC3490" w:rsidRPr="00C904D4" w:rsidRDefault="0073592A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>
        <w:rPr>
          <w:rFonts w:eastAsia="Times New Roman" w:cs="Calibri"/>
          <w:color w:val="333333"/>
          <w:sz w:val="21"/>
          <w:szCs w:val="21"/>
          <w:lang w:eastAsia="ru-RU"/>
        </w:rPr>
        <w:t xml:space="preserve">Бронирование номера, дополнительных услуг осуществляется с помощью телефонной и электронной </w:t>
      </w:r>
      <w:r w:rsidR="00C904D4">
        <w:rPr>
          <w:rFonts w:eastAsia="Times New Roman" w:cs="Calibri"/>
          <w:color w:val="333333"/>
          <w:sz w:val="21"/>
          <w:szCs w:val="21"/>
          <w:lang w:eastAsia="ru-RU"/>
        </w:rPr>
        <w:t>связи</w:t>
      </w:r>
      <w:r>
        <w:rPr>
          <w:rFonts w:eastAsia="Times New Roman" w:cs="Calibri"/>
          <w:color w:val="333333"/>
          <w:sz w:val="21"/>
          <w:szCs w:val="21"/>
          <w:lang w:eastAsia="ru-RU"/>
        </w:rPr>
        <w:t xml:space="preserve">. Для бронирования посредством электронной связи Гость может воспользоваться формой </w:t>
      </w:r>
      <w:r w:rsidR="00BC3490">
        <w:rPr>
          <w:rFonts w:eastAsia="Times New Roman" w:cs="Calibri"/>
          <w:color w:val="333333"/>
          <w:sz w:val="21"/>
          <w:szCs w:val="21"/>
          <w:lang w:eastAsia="ru-RU"/>
        </w:rPr>
        <w:t>онлайн бронирования на сайте</w:t>
      </w:r>
      <w:r w:rsidR="00BC3490" w:rsidRPr="00BC3490">
        <w:rPr>
          <w:rFonts w:eastAsia="Times New Roman" w:cs="Calibri"/>
          <w:color w:val="333333"/>
          <w:sz w:val="21"/>
          <w:szCs w:val="21"/>
          <w:lang w:eastAsia="ru-RU"/>
        </w:rPr>
        <w:t xml:space="preserve"> </w:t>
      </w:r>
      <w:r w:rsidR="00BC3490">
        <w:rPr>
          <w:rFonts w:eastAsia="Times New Roman" w:cs="Calibri"/>
          <w:color w:val="333333"/>
          <w:sz w:val="21"/>
          <w:szCs w:val="21"/>
          <w:lang w:eastAsia="ru-RU"/>
        </w:rPr>
        <w:t xml:space="preserve"> </w:t>
      </w:r>
      <w:r w:rsidR="00BC3490">
        <w:rPr>
          <w:rFonts w:eastAsia="Times New Roman" w:cs="Calibri"/>
          <w:color w:val="333333"/>
          <w:sz w:val="21"/>
          <w:szCs w:val="21"/>
          <w:lang w:val="en-US" w:eastAsia="ru-RU"/>
        </w:rPr>
        <w:t>www</w:t>
      </w:r>
      <w:r w:rsidR="00BC3490" w:rsidRPr="00BC3490">
        <w:rPr>
          <w:rFonts w:eastAsia="Times New Roman" w:cs="Calibri"/>
          <w:color w:val="333333"/>
          <w:sz w:val="21"/>
          <w:szCs w:val="21"/>
          <w:lang w:eastAsia="ru-RU"/>
        </w:rPr>
        <w:t>.</w:t>
      </w:r>
      <w:proofErr w:type="spellStart"/>
      <w:r w:rsidR="00BC3490">
        <w:rPr>
          <w:rFonts w:eastAsia="Times New Roman" w:cs="Calibri"/>
          <w:color w:val="333333"/>
          <w:sz w:val="21"/>
          <w:szCs w:val="21"/>
          <w:lang w:val="en-US" w:eastAsia="ru-RU"/>
        </w:rPr>
        <w:t>novokosino</w:t>
      </w:r>
      <w:proofErr w:type="spellEnd"/>
      <w:r w:rsidR="00BC3490" w:rsidRPr="00BC3490">
        <w:rPr>
          <w:rFonts w:eastAsia="Times New Roman" w:cs="Calibri"/>
          <w:color w:val="333333"/>
          <w:sz w:val="21"/>
          <w:szCs w:val="21"/>
          <w:lang w:eastAsia="ru-RU"/>
        </w:rPr>
        <w:t>-</w:t>
      </w:r>
      <w:r w:rsidR="00BC3490">
        <w:rPr>
          <w:rFonts w:eastAsia="Times New Roman" w:cs="Calibri"/>
          <w:color w:val="333333"/>
          <w:sz w:val="21"/>
          <w:szCs w:val="21"/>
          <w:lang w:val="en-US" w:eastAsia="ru-RU"/>
        </w:rPr>
        <w:t>hotel</w:t>
      </w:r>
      <w:r w:rsidR="00BC3490" w:rsidRPr="00BC3490">
        <w:rPr>
          <w:rFonts w:eastAsia="Times New Roman" w:cs="Calibri"/>
          <w:color w:val="333333"/>
          <w:sz w:val="21"/>
          <w:szCs w:val="21"/>
          <w:lang w:eastAsia="ru-RU"/>
        </w:rPr>
        <w:t>.</w:t>
      </w:r>
      <w:proofErr w:type="spellStart"/>
      <w:r w:rsidR="00BC3490">
        <w:rPr>
          <w:rFonts w:eastAsia="Times New Roman" w:cs="Calibri"/>
          <w:color w:val="333333"/>
          <w:sz w:val="21"/>
          <w:szCs w:val="21"/>
          <w:lang w:val="en-US" w:eastAsia="ru-RU"/>
        </w:rPr>
        <w:t>ru</w:t>
      </w:r>
      <w:proofErr w:type="spellEnd"/>
      <w:r w:rsidR="00BC3490">
        <w:rPr>
          <w:rFonts w:eastAsia="Times New Roman" w:cs="Calibri"/>
          <w:color w:val="333333"/>
          <w:sz w:val="21"/>
          <w:szCs w:val="21"/>
          <w:lang w:eastAsia="ru-RU"/>
        </w:rPr>
        <w:t xml:space="preserve"> или направить по адресу </w:t>
      </w:r>
      <w:r w:rsidR="00BC3490" w:rsidRPr="00BC3490">
        <w:rPr>
          <w:rFonts w:eastAsia="Times New Roman" w:cs="Calibri"/>
          <w:color w:val="333333"/>
          <w:sz w:val="21"/>
          <w:szCs w:val="21"/>
          <w:lang w:eastAsia="ru-RU"/>
        </w:rPr>
        <w:t xml:space="preserve"> </w:t>
      </w:r>
      <w:hyperlink r:id="rId6" w:history="1">
        <w:r w:rsidR="00BC3490" w:rsidRPr="00230130">
          <w:rPr>
            <w:rStyle w:val="a7"/>
            <w:rFonts w:eastAsia="Times New Roman" w:cs="Calibri"/>
            <w:sz w:val="21"/>
            <w:szCs w:val="21"/>
            <w:lang w:val="en-US" w:eastAsia="ru-RU"/>
          </w:rPr>
          <w:t>info</w:t>
        </w:r>
        <w:r w:rsidR="00BC3490" w:rsidRPr="00BC3490">
          <w:rPr>
            <w:rStyle w:val="a7"/>
            <w:rFonts w:eastAsia="Times New Roman" w:cs="Calibri"/>
            <w:sz w:val="21"/>
            <w:szCs w:val="21"/>
            <w:lang w:eastAsia="ru-RU"/>
          </w:rPr>
          <w:t>@</w:t>
        </w:r>
        <w:proofErr w:type="spellStart"/>
        <w:r w:rsidR="00BC3490" w:rsidRPr="00230130">
          <w:rPr>
            <w:rStyle w:val="a7"/>
            <w:rFonts w:eastAsia="Times New Roman" w:cs="Calibri"/>
            <w:sz w:val="21"/>
            <w:szCs w:val="21"/>
            <w:lang w:val="en-US" w:eastAsia="ru-RU"/>
          </w:rPr>
          <w:t>novokosino</w:t>
        </w:r>
        <w:proofErr w:type="spellEnd"/>
        <w:r w:rsidR="00BC3490" w:rsidRPr="00BC3490">
          <w:rPr>
            <w:rStyle w:val="a7"/>
            <w:rFonts w:eastAsia="Times New Roman" w:cs="Calibri"/>
            <w:sz w:val="21"/>
            <w:szCs w:val="21"/>
            <w:lang w:eastAsia="ru-RU"/>
          </w:rPr>
          <w:t>-</w:t>
        </w:r>
        <w:r w:rsidR="00BC3490" w:rsidRPr="00230130">
          <w:rPr>
            <w:rStyle w:val="a7"/>
            <w:rFonts w:eastAsia="Times New Roman" w:cs="Calibri"/>
            <w:sz w:val="21"/>
            <w:szCs w:val="21"/>
            <w:lang w:val="en-US" w:eastAsia="ru-RU"/>
          </w:rPr>
          <w:t>hotel</w:t>
        </w:r>
        <w:r w:rsidR="00BC3490" w:rsidRPr="00BC3490">
          <w:rPr>
            <w:rStyle w:val="a7"/>
            <w:rFonts w:eastAsia="Times New Roman" w:cs="Calibri"/>
            <w:sz w:val="21"/>
            <w:szCs w:val="21"/>
            <w:lang w:eastAsia="ru-RU"/>
          </w:rPr>
          <w:t>.</w:t>
        </w:r>
        <w:proofErr w:type="spellStart"/>
        <w:r w:rsidR="00BC3490" w:rsidRPr="00230130">
          <w:rPr>
            <w:rStyle w:val="a7"/>
            <w:rFonts w:eastAsia="Times New Roman" w:cs="Calibri"/>
            <w:sz w:val="21"/>
            <w:szCs w:val="21"/>
            <w:lang w:val="en-US" w:eastAsia="ru-RU"/>
          </w:rPr>
          <w:t>ru</w:t>
        </w:r>
        <w:proofErr w:type="spellEnd"/>
      </w:hyperlink>
      <w:r w:rsidR="00BC3490" w:rsidRPr="00BC3490">
        <w:rPr>
          <w:rFonts w:eastAsia="Times New Roman" w:cs="Calibri"/>
          <w:color w:val="333333"/>
          <w:sz w:val="21"/>
          <w:szCs w:val="21"/>
          <w:lang w:eastAsia="ru-RU"/>
        </w:rPr>
        <w:t xml:space="preserve"> </w:t>
      </w:r>
      <w:r>
        <w:rPr>
          <w:rFonts w:eastAsia="Times New Roman" w:cs="Calibri"/>
          <w:color w:val="333333"/>
          <w:sz w:val="21"/>
          <w:szCs w:val="21"/>
          <w:lang w:eastAsia="ru-RU"/>
        </w:rPr>
        <w:t>надлежащим образом оформленную заявку.</w:t>
      </w:r>
    </w:p>
    <w:p w:rsidR="0073592A" w:rsidRPr="00BC3490" w:rsidRDefault="0073592A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>
        <w:rPr>
          <w:rFonts w:eastAsia="Times New Roman" w:cs="Calibri"/>
          <w:color w:val="333333"/>
          <w:sz w:val="21"/>
          <w:szCs w:val="21"/>
          <w:lang w:eastAsia="ru-RU"/>
        </w:rPr>
        <w:t xml:space="preserve"> В заявке должны быть указаны</w:t>
      </w:r>
      <w:r w:rsidRPr="00BC3490">
        <w:rPr>
          <w:rFonts w:eastAsia="Times New Roman" w:cs="Calibri"/>
          <w:color w:val="333333"/>
          <w:sz w:val="21"/>
          <w:szCs w:val="21"/>
          <w:lang w:eastAsia="ru-RU"/>
        </w:rPr>
        <w:t xml:space="preserve">: </w:t>
      </w:r>
    </w:p>
    <w:p w:rsidR="0073592A" w:rsidRPr="00BC3490" w:rsidRDefault="0073592A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—</w:t>
      </w:r>
      <w:r>
        <w:rPr>
          <w:rFonts w:eastAsia="Times New Roman" w:cs="Calibri"/>
          <w:color w:val="333333"/>
          <w:sz w:val="21"/>
          <w:szCs w:val="21"/>
          <w:lang w:eastAsia="ru-RU"/>
        </w:rPr>
        <w:t xml:space="preserve"> Дата и время заезда и выезда Гостя/Гостей</w:t>
      </w:r>
      <w:r w:rsidR="00BC3490">
        <w:rPr>
          <w:rFonts w:eastAsia="Times New Roman" w:cs="Calibri"/>
          <w:color w:val="333333"/>
          <w:sz w:val="21"/>
          <w:szCs w:val="21"/>
          <w:lang w:eastAsia="ru-RU"/>
        </w:rPr>
        <w:t>.</w:t>
      </w:r>
    </w:p>
    <w:p w:rsidR="0073592A" w:rsidRDefault="0073592A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—</w:t>
      </w:r>
      <w:r>
        <w:rPr>
          <w:rFonts w:eastAsia="Times New Roman" w:cs="Calibri"/>
          <w:color w:val="333333"/>
          <w:sz w:val="21"/>
          <w:szCs w:val="21"/>
          <w:lang w:eastAsia="ru-RU"/>
        </w:rPr>
        <w:t xml:space="preserve"> ФИО Гостя/Гостей</w:t>
      </w:r>
      <w:r w:rsidR="00BC3490">
        <w:rPr>
          <w:rFonts w:eastAsia="Times New Roman" w:cs="Calibri"/>
          <w:color w:val="333333"/>
          <w:sz w:val="21"/>
          <w:szCs w:val="21"/>
          <w:lang w:eastAsia="ru-RU"/>
        </w:rPr>
        <w:t>.</w:t>
      </w:r>
    </w:p>
    <w:p w:rsidR="0073592A" w:rsidRDefault="0073592A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lastRenderedPageBreak/>
        <w:t>—</w:t>
      </w:r>
      <w:r>
        <w:rPr>
          <w:rFonts w:eastAsia="Times New Roman" w:cs="Calibri"/>
          <w:color w:val="333333"/>
          <w:sz w:val="21"/>
          <w:szCs w:val="21"/>
          <w:lang w:eastAsia="ru-RU"/>
        </w:rPr>
        <w:t>Желаемый (предпочитаемый) способ оплаты</w:t>
      </w:r>
      <w:r w:rsidR="00BC3490">
        <w:rPr>
          <w:rFonts w:eastAsia="Times New Roman" w:cs="Calibri"/>
          <w:color w:val="333333"/>
          <w:sz w:val="21"/>
          <w:szCs w:val="21"/>
          <w:lang w:eastAsia="ru-RU"/>
        </w:rPr>
        <w:t>.</w:t>
      </w:r>
    </w:p>
    <w:p w:rsidR="0073592A" w:rsidRDefault="0073592A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—</w:t>
      </w:r>
      <w:r>
        <w:rPr>
          <w:rFonts w:eastAsia="Times New Roman" w:cs="Calibri"/>
          <w:color w:val="333333"/>
          <w:sz w:val="21"/>
          <w:szCs w:val="21"/>
          <w:lang w:eastAsia="ru-RU"/>
        </w:rPr>
        <w:t>Контактные данные (телефон, электронная почта)</w:t>
      </w:r>
      <w:r w:rsidR="00BC3490">
        <w:rPr>
          <w:rFonts w:eastAsia="Times New Roman" w:cs="Calibri"/>
          <w:color w:val="333333"/>
          <w:sz w:val="21"/>
          <w:szCs w:val="21"/>
          <w:lang w:eastAsia="ru-RU"/>
        </w:rPr>
        <w:t>.</w:t>
      </w:r>
    </w:p>
    <w:p w:rsidR="0073592A" w:rsidRDefault="0073592A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—</w:t>
      </w:r>
      <w:r>
        <w:rPr>
          <w:rFonts w:eastAsia="Times New Roman" w:cs="Calibri"/>
          <w:color w:val="333333"/>
          <w:sz w:val="21"/>
          <w:szCs w:val="21"/>
          <w:lang w:eastAsia="ru-RU"/>
        </w:rPr>
        <w:t>Реквизиты предприятия (для юридических лиц)</w:t>
      </w:r>
    </w:p>
    <w:p w:rsidR="0073592A" w:rsidRDefault="0073592A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>
        <w:rPr>
          <w:rFonts w:eastAsia="Times New Roman" w:cs="Calibri"/>
          <w:color w:val="333333"/>
          <w:sz w:val="21"/>
          <w:szCs w:val="21"/>
          <w:lang w:eastAsia="ru-RU"/>
        </w:rPr>
        <w:t>Подтверждение или отказ в бронировании Гостиница направляет на адрес Гостя в течение 24 часов с момента получения заявки.</w:t>
      </w:r>
    </w:p>
    <w:p w:rsidR="00C904D4" w:rsidRDefault="0073592A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>
        <w:rPr>
          <w:rFonts w:eastAsia="Times New Roman" w:cs="Calibri"/>
          <w:color w:val="333333"/>
          <w:sz w:val="21"/>
          <w:szCs w:val="21"/>
          <w:lang w:eastAsia="ru-RU"/>
        </w:rPr>
        <w:t>При бронировании по открытым ценам Новокосино Отель индивид</w:t>
      </w:r>
      <w:r w:rsidR="00BC3490">
        <w:rPr>
          <w:rFonts w:eastAsia="Times New Roman" w:cs="Calibri"/>
          <w:color w:val="333333"/>
          <w:sz w:val="21"/>
          <w:szCs w:val="21"/>
          <w:lang w:eastAsia="ru-RU"/>
        </w:rPr>
        <w:t xml:space="preserve">уальный Гость может </w:t>
      </w:r>
      <w:proofErr w:type="gramStart"/>
      <w:r w:rsidR="00BC3490">
        <w:rPr>
          <w:rFonts w:eastAsia="Times New Roman" w:cs="Calibri"/>
          <w:color w:val="333333"/>
          <w:sz w:val="21"/>
          <w:szCs w:val="21"/>
          <w:lang w:eastAsia="ru-RU"/>
        </w:rPr>
        <w:t xml:space="preserve">отменить </w:t>
      </w:r>
      <w:r>
        <w:rPr>
          <w:rFonts w:eastAsia="Times New Roman" w:cs="Calibri"/>
          <w:color w:val="333333"/>
          <w:sz w:val="21"/>
          <w:szCs w:val="21"/>
          <w:lang w:eastAsia="ru-RU"/>
        </w:rPr>
        <w:t xml:space="preserve"> в</w:t>
      </w:r>
      <w:proofErr w:type="gramEnd"/>
      <w:r>
        <w:rPr>
          <w:rFonts w:eastAsia="Times New Roman" w:cs="Calibri"/>
          <w:color w:val="333333"/>
          <w:sz w:val="21"/>
          <w:szCs w:val="21"/>
          <w:lang w:eastAsia="ru-RU"/>
        </w:rPr>
        <w:t xml:space="preserve"> случае изменении своих намерений. Аннуляция гарантированного бронирования номера и / или дополнительных услуг без штрафных санкций производится не менее чем за 24 часа до даты заезда. В </w:t>
      </w:r>
      <w:r w:rsidR="00BC3490">
        <w:rPr>
          <w:rFonts w:eastAsia="Times New Roman" w:cs="Calibri"/>
          <w:color w:val="333333"/>
          <w:sz w:val="21"/>
          <w:szCs w:val="21"/>
          <w:lang w:eastAsia="ru-RU"/>
        </w:rPr>
        <w:t xml:space="preserve">письменной форме по адресу </w:t>
      </w:r>
      <w:hyperlink r:id="rId7" w:history="1">
        <w:r w:rsidR="00BC3490" w:rsidRPr="00230130">
          <w:rPr>
            <w:rStyle w:val="a7"/>
            <w:rFonts w:eastAsia="Times New Roman" w:cs="Calibri"/>
            <w:sz w:val="21"/>
            <w:szCs w:val="21"/>
            <w:lang w:val="en-US" w:eastAsia="ru-RU"/>
          </w:rPr>
          <w:t>info</w:t>
        </w:r>
        <w:r w:rsidR="00BC3490" w:rsidRPr="00736642">
          <w:rPr>
            <w:rStyle w:val="a7"/>
            <w:rFonts w:eastAsia="Times New Roman" w:cs="Calibri"/>
            <w:sz w:val="21"/>
            <w:szCs w:val="21"/>
            <w:lang w:eastAsia="ru-RU"/>
          </w:rPr>
          <w:t>@</w:t>
        </w:r>
        <w:proofErr w:type="spellStart"/>
        <w:r w:rsidR="00BC3490" w:rsidRPr="00230130">
          <w:rPr>
            <w:rStyle w:val="a7"/>
            <w:rFonts w:eastAsia="Times New Roman" w:cs="Calibri"/>
            <w:sz w:val="21"/>
            <w:szCs w:val="21"/>
            <w:lang w:val="en-US" w:eastAsia="ru-RU"/>
          </w:rPr>
          <w:t>novokosino</w:t>
        </w:r>
        <w:proofErr w:type="spellEnd"/>
        <w:r w:rsidR="00BC3490" w:rsidRPr="00736642">
          <w:rPr>
            <w:rStyle w:val="a7"/>
            <w:rFonts w:eastAsia="Times New Roman" w:cs="Calibri"/>
            <w:sz w:val="21"/>
            <w:szCs w:val="21"/>
            <w:lang w:eastAsia="ru-RU"/>
          </w:rPr>
          <w:t>-</w:t>
        </w:r>
        <w:r w:rsidR="00BC3490" w:rsidRPr="00230130">
          <w:rPr>
            <w:rStyle w:val="a7"/>
            <w:rFonts w:eastAsia="Times New Roman" w:cs="Calibri"/>
            <w:sz w:val="21"/>
            <w:szCs w:val="21"/>
            <w:lang w:val="en-US" w:eastAsia="ru-RU"/>
          </w:rPr>
          <w:t>hotel</w:t>
        </w:r>
        <w:r w:rsidR="00BC3490" w:rsidRPr="00736642">
          <w:rPr>
            <w:rStyle w:val="a7"/>
            <w:rFonts w:eastAsia="Times New Roman" w:cs="Calibri"/>
            <w:sz w:val="21"/>
            <w:szCs w:val="21"/>
            <w:lang w:eastAsia="ru-RU"/>
          </w:rPr>
          <w:t>.</w:t>
        </w:r>
        <w:proofErr w:type="spellStart"/>
        <w:r w:rsidR="00BC3490" w:rsidRPr="00230130">
          <w:rPr>
            <w:rStyle w:val="a7"/>
            <w:rFonts w:eastAsia="Times New Roman" w:cs="Calibri"/>
            <w:sz w:val="21"/>
            <w:szCs w:val="21"/>
            <w:lang w:val="en-US" w:eastAsia="ru-RU"/>
          </w:rPr>
          <w:t>ru</w:t>
        </w:r>
        <w:proofErr w:type="spellEnd"/>
      </w:hyperlink>
      <w:r w:rsidR="00BC3490" w:rsidRPr="00736642">
        <w:rPr>
          <w:rFonts w:eastAsia="Times New Roman" w:cs="Calibri"/>
          <w:color w:val="333333"/>
          <w:sz w:val="21"/>
          <w:szCs w:val="21"/>
          <w:lang w:eastAsia="ru-RU"/>
        </w:rPr>
        <w:t xml:space="preserve"> </w:t>
      </w:r>
      <w:r>
        <w:rPr>
          <w:rFonts w:eastAsia="Times New Roman" w:cs="Calibri"/>
          <w:color w:val="333333"/>
          <w:sz w:val="21"/>
          <w:szCs w:val="21"/>
          <w:lang w:eastAsia="ru-RU"/>
        </w:rPr>
        <w:t>. В этом случае предоплата подлежит возврату или, по желанию Гостя, может быть сохранена на счете Гостя до его следующего приезда. В случае несвоевременной аннуляции бронирования</w:t>
      </w:r>
      <w:r w:rsidR="00BC3490">
        <w:rPr>
          <w:rFonts w:eastAsia="Times New Roman" w:cs="Calibri"/>
          <w:color w:val="333333"/>
          <w:sz w:val="21"/>
          <w:szCs w:val="21"/>
          <w:lang w:eastAsia="ru-RU"/>
        </w:rPr>
        <w:t>,</w:t>
      </w:r>
      <w:r>
        <w:rPr>
          <w:rFonts w:eastAsia="Times New Roman" w:cs="Calibri"/>
          <w:color w:val="333333"/>
          <w:sz w:val="21"/>
          <w:szCs w:val="21"/>
          <w:lang w:eastAsia="ru-RU"/>
        </w:rPr>
        <w:t xml:space="preserve"> Новокосино Отель имеет право удержать штраф за несвоевременную аннуляцию в размере 100% от стоимости проживания за одни сутки.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   </w:t>
      </w:r>
      <w:r w:rsidRPr="00964AFC">
        <w:rPr>
          <w:rFonts w:eastAsia="Times New Roman" w:cs="Calibri"/>
          <w:b/>
          <w:bCs/>
          <w:color w:val="333333"/>
          <w:sz w:val="21"/>
          <w:szCs w:val="21"/>
          <w:lang w:eastAsia="ru-RU"/>
        </w:rPr>
        <w:t>Грубое нарушение правил проживания в Гостинице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b/>
          <w:bCs/>
          <w:color w:val="333333"/>
          <w:sz w:val="21"/>
          <w:szCs w:val="21"/>
          <w:lang w:eastAsia="ru-RU"/>
        </w:rPr>
        <w:t>-</w:t>
      </w: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 с</w:t>
      </w:r>
      <w:r w:rsidR="00BC3490">
        <w:rPr>
          <w:rFonts w:eastAsia="Times New Roman" w:cs="Calibri"/>
          <w:color w:val="333333"/>
          <w:sz w:val="21"/>
          <w:szCs w:val="21"/>
          <w:lang w:eastAsia="ru-RU"/>
        </w:rPr>
        <w:t>итуация, при которой поведение Г</w:t>
      </w: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остя (посетителя) препятствует администрации отеля и/или его персоналу выполнять надлежащим образом свои обязанности по обеспечению отдыха и проживания других гостей (посетите</w:t>
      </w:r>
      <w:r w:rsidR="00BC3490">
        <w:rPr>
          <w:rFonts w:eastAsia="Times New Roman" w:cs="Calibri"/>
          <w:color w:val="333333"/>
          <w:sz w:val="21"/>
          <w:szCs w:val="21"/>
          <w:lang w:eastAsia="ru-RU"/>
        </w:rPr>
        <w:t>лей) или противоречит правилам В</w:t>
      </w: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нутреннего распорядка и общеприн</w:t>
      </w:r>
      <w:r w:rsidR="00656F54">
        <w:rPr>
          <w:rFonts w:eastAsia="Times New Roman" w:cs="Calibri"/>
          <w:color w:val="333333"/>
          <w:sz w:val="21"/>
          <w:szCs w:val="21"/>
          <w:lang w:eastAsia="ru-RU"/>
        </w:rPr>
        <w:t>ятым морально-этическим нормам</w:t>
      </w: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;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b/>
          <w:bCs/>
          <w:color w:val="333333"/>
          <w:sz w:val="21"/>
          <w:szCs w:val="21"/>
          <w:lang w:eastAsia="ru-RU"/>
        </w:rPr>
        <w:t>-</w:t>
      </w: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 ситуация, пр</w:t>
      </w:r>
      <w:r w:rsidR="00BC3490">
        <w:rPr>
          <w:rFonts w:eastAsia="Times New Roman" w:cs="Calibri"/>
          <w:color w:val="333333"/>
          <w:sz w:val="21"/>
          <w:szCs w:val="21"/>
          <w:lang w:eastAsia="ru-RU"/>
        </w:rPr>
        <w:t>и которой поведение (действия) Г</w:t>
      </w: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остя (посетителя) оскорбляют честь и достоинство обслуживающего персонала и/или других гостей (посетителей), а также он (гость и/или посетитель) неоднократно нарушает</w:t>
      </w:r>
      <w:r w:rsidR="00C904D4" w:rsidRPr="00964AFC">
        <w:rPr>
          <w:rFonts w:eastAsia="Times New Roman" w:cs="Calibri"/>
          <w:color w:val="333333"/>
          <w:sz w:val="21"/>
          <w:szCs w:val="21"/>
          <w:lang w:eastAsia="ru-RU"/>
        </w:rPr>
        <w:t>/ -</w:t>
      </w: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ил настоящие Правила (далее по тексту — Правила) и не соблюдает нормы законодательства РФ.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b/>
          <w:bCs/>
          <w:color w:val="333333"/>
          <w:sz w:val="21"/>
          <w:szCs w:val="21"/>
          <w:lang w:eastAsia="ru-RU"/>
        </w:rPr>
        <w:t>-</w:t>
      </w: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 курение в необорудованном специально месте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В целях обеспечения безопасности на территории гостиницы ведется видеонаблюдение.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b/>
          <w:bCs/>
          <w:color w:val="333333"/>
          <w:sz w:val="21"/>
          <w:szCs w:val="21"/>
          <w:lang w:eastAsia="ru-RU"/>
        </w:rPr>
        <w:t>2.     </w:t>
      </w: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 </w:t>
      </w:r>
      <w:r w:rsidRPr="00964AFC">
        <w:rPr>
          <w:rFonts w:eastAsia="Times New Roman" w:cs="Calibri"/>
          <w:b/>
          <w:bCs/>
          <w:color w:val="333333"/>
          <w:sz w:val="21"/>
          <w:szCs w:val="21"/>
          <w:lang w:eastAsia="ru-RU"/>
        </w:rPr>
        <w:t>Общие положения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2.1.   Настоящие правила распространяются на всех гостей (посетителей), пребывающих </w:t>
      </w:r>
      <w:proofErr w:type="gramStart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на  территории</w:t>
      </w:r>
      <w:proofErr w:type="gramEnd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 Гостиницы.</w:t>
      </w:r>
    </w:p>
    <w:p w:rsidR="00C414AD" w:rsidRPr="00964AFC" w:rsidRDefault="00BC3490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>
        <w:rPr>
          <w:rFonts w:eastAsia="Times New Roman" w:cs="Calibri"/>
          <w:color w:val="333333"/>
          <w:sz w:val="21"/>
          <w:szCs w:val="21"/>
          <w:lang w:eastAsia="ru-RU"/>
        </w:rPr>
        <w:t xml:space="preserve">2.2.   </w:t>
      </w:r>
      <w:proofErr w:type="gramStart"/>
      <w:r>
        <w:rPr>
          <w:rFonts w:eastAsia="Times New Roman" w:cs="Calibri"/>
          <w:color w:val="333333"/>
          <w:sz w:val="21"/>
          <w:szCs w:val="21"/>
          <w:lang w:eastAsia="ru-RU"/>
        </w:rPr>
        <w:t>Каждый  Г</w:t>
      </w:r>
      <w:r w:rsidR="00C414AD" w:rsidRPr="00964AFC">
        <w:rPr>
          <w:rFonts w:eastAsia="Times New Roman" w:cs="Calibri"/>
          <w:color w:val="333333"/>
          <w:sz w:val="21"/>
          <w:szCs w:val="21"/>
          <w:lang w:eastAsia="ru-RU"/>
        </w:rPr>
        <w:t>ость</w:t>
      </w:r>
      <w:proofErr w:type="gramEnd"/>
      <w:r w:rsidR="00C414AD"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 (посетитель) без исключения должен быть ознакомлен с настоящими правилами и соблюдать их на весь период проживания (пребывания) в Гостинице.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 </w:t>
      </w:r>
      <w:r w:rsidRPr="00964AFC">
        <w:rPr>
          <w:rFonts w:eastAsia="Times New Roman" w:cs="Calibri"/>
          <w:b/>
          <w:bCs/>
          <w:color w:val="333333"/>
          <w:sz w:val="21"/>
          <w:szCs w:val="21"/>
          <w:lang w:eastAsia="ru-RU"/>
        </w:rPr>
        <w:t>3.     </w:t>
      </w: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 </w:t>
      </w:r>
      <w:r w:rsidRPr="00964AFC">
        <w:rPr>
          <w:rFonts w:eastAsia="Times New Roman" w:cs="Calibri"/>
          <w:b/>
          <w:bCs/>
          <w:color w:val="333333"/>
          <w:sz w:val="21"/>
          <w:szCs w:val="21"/>
          <w:lang w:eastAsia="ru-RU"/>
        </w:rPr>
        <w:t>Порядок предоставления услуг в Гостинице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3.1.   Заезд и размещение в Гостинице осуществляется на </w:t>
      </w:r>
      <w:proofErr w:type="gramStart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основании</w:t>
      </w:r>
      <w:r w:rsidR="00BC3490">
        <w:rPr>
          <w:rFonts w:eastAsia="Times New Roman" w:cs="Calibri"/>
          <w:color w:val="333333"/>
          <w:sz w:val="21"/>
          <w:szCs w:val="21"/>
          <w:lang w:eastAsia="ru-RU"/>
        </w:rPr>
        <w:t xml:space="preserve">  предъявления</w:t>
      </w:r>
      <w:proofErr w:type="gramEnd"/>
      <w:r w:rsidR="00BC3490">
        <w:rPr>
          <w:rFonts w:eastAsia="Times New Roman" w:cs="Calibri"/>
          <w:color w:val="333333"/>
          <w:sz w:val="21"/>
          <w:szCs w:val="21"/>
          <w:lang w:eastAsia="ru-RU"/>
        </w:rPr>
        <w:t xml:space="preserve"> Г</w:t>
      </w: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остем и/или посетителем отеля: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3.1.1.     Для гражданина РФ — паспорта, а при его отсутствии одного из следующих документов, удостоверяющих личность (согласно Приложению № 1 к настоящим Правилам);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3.1.2.     Для иностранных </w:t>
      </w:r>
      <w:r w:rsidR="00C904D4" w:rsidRPr="00964AFC">
        <w:rPr>
          <w:rFonts w:eastAsia="Times New Roman" w:cs="Calibri"/>
          <w:color w:val="333333"/>
          <w:sz w:val="21"/>
          <w:szCs w:val="21"/>
          <w:lang w:eastAsia="ru-RU"/>
        </w:rPr>
        <w:t>граждан,</w:t>
      </w: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 прибывших в РФ </w:t>
      </w:r>
      <w:proofErr w:type="gramStart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в  порядке</w:t>
      </w:r>
      <w:proofErr w:type="gramEnd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, </w:t>
      </w:r>
      <w:r w:rsidR="00C904D4" w:rsidRPr="00964AFC">
        <w:rPr>
          <w:rFonts w:eastAsia="Times New Roman" w:cs="Calibri"/>
          <w:color w:val="333333"/>
          <w:sz w:val="21"/>
          <w:szCs w:val="21"/>
          <w:lang w:eastAsia="ru-RU"/>
        </w:rPr>
        <w:t>не</w:t>
      </w: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 требующем получения визы: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— паспорт иностранного гражданина либо иной документ, установленный федеральным законом или признаваемый в соответствии с международным договором Российской Федерации в качестве документа, удостоверяющего личность иностранного гражданина (ст. 10 Закона № 115−ФЗ от 25.07.02 года «О правовом положении иностранных граждан в РФ»)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— миграционную карту с отметкой органа пограничного контроля о въезде данного иностранного гражданина в РФ или с отметкой территориального органа федерального органа исполнительной власти в сфере миграции о выдаче данному иностранному гражданину указанной миграционной карты.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Срок временного пребывания в РФ иностранного гражданина, прибывшего в РФ </w:t>
      </w:r>
      <w:proofErr w:type="gramStart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в  порядке</w:t>
      </w:r>
      <w:proofErr w:type="gramEnd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, не требующем получения визы, не может превышать девяносто суток, за  исключением случаев, предусмотренных ФЗ № 115 от 25.07.02 года «О правовом положении иностранных граждан в РФ». В данных случаях, иностранный гражданин обязан предъявить документы, подтверждающие продление срока пребывания в </w:t>
      </w:r>
      <w:proofErr w:type="gramStart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РФ  (</w:t>
      </w:r>
      <w:proofErr w:type="gramEnd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разрешение на работу, разрешение на временное проживание, вид на жительство и т.д.)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3.1.3.     Прибывших в РФ в порядке, требующем получения визы: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lastRenderedPageBreak/>
        <w:t>— Паспорт иностранного гражданина либо иной документ, установленный федеральным законом или признаваемый в соответствии с международным договором Российской Федерации в качестве документа, удостоверяющего личность иностранного гражданина (ст. 10 № 115−ФЗ от 25.07.02г. «О правовом положении иностранных граждан в РФ»);</w:t>
      </w:r>
    </w:p>
    <w:p w:rsidR="00C414AD" w:rsidRPr="00964AFC" w:rsidRDefault="00C904D4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— миграционную карту с отметкой органа пограничного контроля о въезде данного иностранного гражданина в РФ или с отметкой территориального органа федерального органа исполнительной власти в сфере миграции о выдаче данному иностранному гражданину указанной миграционной карты</w:t>
      </w:r>
      <w:r>
        <w:rPr>
          <w:rFonts w:eastAsia="Times New Roman" w:cs="Calibri"/>
          <w:color w:val="333333"/>
          <w:sz w:val="21"/>
          <w:szCs w:val="21"/>
          <w:lang w:eastAsia="ru-RU"/>
        </w:rPr>
        <w:t xml:space="preserve"> </w:t>
      </w: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(ст. 1 № 115−ФЗ </w:t>
      </w:r>
      <w:proofErr w:type="gramStart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от  25</w:t>
      </w:r>
      <w:proofErr w:type="gramEnd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.07.02г. «О правовом положении иностранных граждан в РФ»);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— документ, подтверждающий право на пребывание (проживание) в Российской Федерации (виза, разрешение на временное проживание, вид на жительство и иные документы, подтверждающие в соответствии с законодательством РФ право иностранных граждан на временное проживание (пребывание) на территории РФ.) (Постановление от 15.01.2007 г. N 9 «О порядке осуществления миграционного учета иностранных граждан и лиц без гражданства в РФ») Срок временного пребывания иностранного гражданина в РФ в порядке, требующем получения визы, определяется сроком действия выданной ему визы, за исключением случаев, предусмотренных настоящим Федеральным законом (в ред. Федерального закона </w:t>
      </w:r>
      <w:proofErr w:type="gramStart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от  19.05.2010</w:t>
      </w:r>
      <w:proofErr w:type="gramEnd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 N 86−ФЗ)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3.1.4.     Для граждан, являющихся лицами без гражданства: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— удостоверение беженца либо иной документ, выданный иностранным государством и признаваемый в соответствии с международным договором Российской Федерации </w:t>
      </w:r>
      <w:proofErr w:type="gramStart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в  качестве</w:t>
      </w:r>
      <w:proofErr w:type="gramEnd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 документа, удостоверяющего личность лица без гражданства;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— разрешение на временное проживание;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— вид на жительство;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— иные документы, предусмотренные федеральным законом или признаваемые </w:t>
      </w:r>
      <w:proofErr w:type="gramStart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в  соответствии</w:t>
      </w:r>
      <w:proofErr w:type="gramEnd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 с международным договором Российской Федерации в качестве документов, удостоверяющих личность лица без гражданства. (ст. 10 Закона </w:t>
      </w:r>
      <w:proofErr w:type="gramStart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№  115</w:t>
      </w:r>
      <w:proofErr w:type="gramEnd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−ФЗ от 25.07.02г. «О правовом положении иностранных граждан в РФ»)</w:t>
      </w:r>
    </w:p>
    <w:p w:rsidR="00C414AD" w:rsidRPr="00964AFC" w:rsidRDefault="00C904D4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В целях оказания гостиничных услуг и исполнения законодательства Российской Федерации о регистрации граждан по месту пребывания и о миграционном учете Администрация гостиницы вправе передавать персональные данные Гостя в соответствующие органы исполнительной власти Российской Федерации.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3.1.5.     Дети до 18 лет, заселяются в отель только </w:t>
      </w:r>
      <w:proofErr w:type="gramStart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в  сопровождении</w:t>
      </w:r>
      <w:proofErr w:type="gramEnd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 родителей по предъявлению паспорта и/или свидетельства о  рождении, для определения родства. В случае заселения в отель </w:t>
      </w:r>
      <w:proofErr w:type="gramStart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с  сопровождающим</w:t>
      </w:r>
      <w:proofErr w:type="gramEnd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(и), необходимо предъявить нотариально заверенную доверенность на  сопровождающего от родителя, с копией свидетельства о рождении и/или паспорта (ст. 26 и 28 Гражданского кодекса РФ).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3.2.   Заезд в отеле осуществляется с 14.00, выезд — до 12.00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Плата за проживание в гостинице взимается в соответствии с единым расчетным часом — с 14 часов текущих суток по местному времени.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При размещении до расчетного часа (с 08 до 14 часов) плата за проживание взимается в размере 50% от стоимости первой ночи. Завтрак оплачивается отдельно.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В случае задержки выезда гостя плата за проживание взимается в следующем порядке: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С 12:00 до 18:00 – 50% от тарифа текущего дня, при наличии в отеле свободных номеров,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от 18:00 — плата за полные сутки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При проживании не более суток (24 часов) плата взимается за сутки независимо от расчетного часа.</w:t>
      </w:r>
    </w:p>
    <w:p w:rsidR="00C80EBA" w:rsidRPr="00964AFC" w:rsidRDefault="00C80EBA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Переоформление Гостя в другой номер из номера, в котором он уже разместился, осуществляется исключительно по объективным причинам. Оплата производится следующим образом</w:t>
      </w:r>
      <w:r w:rsidRPr="00736642">
        <w:rPr>
          <w:rFonts w:eastAsia="Times New Roman" w:cs="Calibri"/>
          <w:color w:val="333333"/>
          <w:sz w:val="21"/>
          <w:szCs w:val="21"/>
          <w:lang w:eastAsia="ru-RU"/>
        </w:rPr>
        <w:t>:</w:t>
      </w:r>
    </w:p>
    <w:p w:rsidR="00C80EBA" w:rsidRPr="00964AFC" w:rsidRDefault="00656F54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—</w:t>
      </w:r>
      <w:r w:rsidRPr="00656F54">
        <w:rPr>
          <w:rFonts w:eastAsia="Times New Roman" w:cs="Calibri"/>
          <w:color w:val="333333"/>
          <w:sz w:val="21"/>
          <w:szCs w:val="21"/>
          <w:lang w:eastAsia="ru-RU"/>
        </w:rPr>
        <w:t xml:space="preserve"> </w:t>
      </w:r>
      <w:r w:rsidR="00C80EBA"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В случае пребывания Гостя в номере более получаса с него взымается оплата в зависимости от количества часов пребывания в номере, но не менее 1 часа по </w:t>
      </w:r>
      <w:r w:rsidR="00C7564E" w:rsidRPr="00964AFC">
        <w:rPr>
          <w:rFonts w:eastAsia="Times New Roman" w:cs="Calibri"/>
          <w:color w:val="333333"/>
          <w:sz w:val="21"/>
          <w:szCs w:val="21"/>
          <w:lang w:eastAsia="ru-RU"/>
        </w:rPr>
        <w:t>тарифу,</w:t>
      </w:r>
      <w:r w:rsidR="00C80EBA"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 установленному в прейскуранте (Продление)</w:t>
      </w:r>
    </w:p>
    <w:p w:rsidR="00C80EBA" w:rsidRPr="00964AFC" w:rsidRDefault="00656F54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lastRenderedPageBreak/>
        <w:t>—</w:t>
      </w:r>
      <w:r w:rsidRPr="00656F54">
        <w:rPr>
          <w:rFonts w:eastAsia="Times New Roman" w:cs="Calibri"/>
          <w:color w:val="333333"/>
          <w:sz w:val="21"/>
          <w:szCs w:val="21"/>
          <w:lang w:eastAsia="ru-RU"/>
        </w:rPr>
        <w:t xml:space="preserve"> </w:t>
      </w:r>
      <w:r w:rsidR="00C80EBA"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В случае пребывания Гостя в номере менее получаса, перевод его в другой номер осуществляется без </w:t>
      </w:r>
      <w:r w:rsidR="00C7564E"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оплаты </w:t>
      </w:r>
      <w:proofErr w:type="gramStart"/>
      <w:r w:rsidR="00C7564E" w:rsidRPr="00964AFC">
        <w:rPr>
          <w:rFonts w:eastAsia="Times New Roman" w:cs="Calibri"/>
          <w:color w:val="333333"/>
          <w:sz w:val="21"/>
          <w:szCs w:val="21"/>
          <w:lang w:eastAsia="ru-RU"/>
        </w:rPr>
        <w:t>за  использование</w:t>
      </w:r>
      <w:proofErr w:type="gramEnd"/>
      <w:r w:rsidR="00C7564E"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 номера.</w:t>
      </w:r>
    </w:p>
    <w:p w:rsidR="00C7564E" w:rsidRPr="00964AFC" w:rsidRDefault="00C904D4" w:rsidP="00C7564E">
      <w:pPr>
        <w:spacing w:after="150" w:line="240" w:lineRule="auto"/>
        <w:ind w:left="708" w:hanging="708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—</w:t>
      </w:r>
      <w:r w:rsidRPr="00656F54">
        <w:rPr>
          <w:rFonts w:eastAsia="Times New Roman" w:cs="Calibri"/>
          <w:color w:val="333333"/>
          <w:sz w:val="21"/>
          <w:szCs w:val="21"/>
          <w:lang w:eastAsia="ru-RU"/>
        </w:rPr>
        <w:t xml:space="preserve"> </w:t>
      </w:r>
      <w:r>
        <w:rPr>
          <w:rFonts w:eastAsia="Times New Roman" w:cs="Calibri"/>
          <w:color w:val="333333"/>
          <w:sz w:val="21"/>
          <w:szCs w:val="21"/>
          <w:lang w:eastAsia="ru-RU"/>
        </w:rPr>
        <w:t>Гость в</w:t>
      </w: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праве отказаться от оплаченного номера в течение 30 минут после поселения, если он не использовал номер. </w:t>
      </w:r>
      <w:r w:rsidR="00C7564E" w:rsidRPr="00964AFC">
        <w:rPr>
          <w:rFonts w:eastAsia="Times New Roman" w:cs="Calibri"/>
          <w:color w:val="333333"/>
          <w:sz w:val="21"/>
          <w:szCs w:val="21"/>
          <w:lang w:eastAsia="ru-RU"/>
        </w:rPr>
        <w:t>В этом случае ему возвращаются денежные средства в полном объеме.</w:t>
      </w:r>
    </w:p>
    <w:p w:rsidR="00964AFC" w:rsidRPr="00964AFC" w:rsidRDefault="00964AFC" w:rsidP="00C7564E">
      <w:pPr>
        <w:spacing w:after="150" w:line="240" w:lineRule="auto"/>
        <w:ind w:left="708" w:hanging="708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Все цены, предложения и условия продажи могут быть:</w:t>
      </w:r>
    </w:p>
    <w:p w:rsidR="00964AFC" w:rsidRPr="00964AFC" w:rsidRDefault="00964AFC" w:rsidP="00C7564E">
      <w:pPr>
        <w:spacing w:after="150" w:line="240" w:lineRule="auto"/>
        <w:ind w:left="708" w:hanging="708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—</w:t>
      </w:r>
      <w:r>
        <w:rPr>
          <w:rFonts w:eastAsia="Times New Roman" w:cs="Calibri"/>
          <w:color w:val="333333"/>
          <w:sz w:val="21"/>
          <w:szCs w:val="21"/>
          <w:lang w:eastAsia="ru-RU"/>
        </w:rPr>
        <w:t xml:space="preserve"> </w:t>
      </w: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Изменены;</w:t>
      </w:r>
    </w:p>
    <w:p w:rsidR="00964AFC" w:rsidRPr="00964AFC" w:rsidRDefault="00964AFC" w:rsidP="00C7564E">
      <w:pPr>
        <w:spacing w:after="150" w:line="240" w:lineRule="auto"/>
        <w:ind w:left="708" w:hanging="708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—</w:t>
      </w:r>
      <w:r>
        <w:rPr>
          <w:rFonts w:eastAsia="Times New Roman" w:cs="Calibri"/>
          <w:color w:val="333333"/>
          <w:sz w:val="21"/>
          <w:szCs w:val="21"/>
          <w:lang w:eastAsia="ru-RU"/>
        </w:rPr>
        <w:t xml:space="preserve"> </w:t>
      </w: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Ограниченны по времени, наличию мест и сроком действия;</w:t>
      </w:r>
    </w:p>
    <w:p w:rsidR="00964AFC" w:rsidRPr="00964AFC" w:rsidRDefault="00964AFC" w:rsidP="00964AFC">
      <w:pPr>
        <w:spacing w:after="150" w:line="240" w:lineRule="auto"/>
        <w:ind w:firstLine="1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—</w:t>
      </w:r>
      <w:r>
        <w:rPr>
          <w:rFonts w:eastAsia="Times New Roman" w:cs="Calibri"/>
          <w:color w:val="333333"/>
          <w:sz w:val="21"/>
          <w:szCs w:val="21"/>
          <w:lang w:eastAsia="ru-RU"/>
        </w:rPr>
        <w:t xml:space="preserve"> </w:t>
      </w: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Ограничены по датам, сроком минимального или максимального пребывания, факторами выходных и праздничных дней, сезонным колебанием цен;</w:t>
      </w:r>
    </w:p>
    <w:p w:rsidR="00964AFC" w:rsidRPr="00964AFC" w:rsidRDefault="00C904D4" w:rsidP="00C7564E">
      <w:pPr>
        <w:spacing w:after="150" w:line="240" w:lineRule="auto"/>
        <w:ind w:left="708" w:hanging="708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—</w:t>
      </w:r>
      <w:r>
        <w:rPr>
          <w:rFonts w:eastAsia="Times New Roman" w:cs="Calibri"/>
          <w:color w:val="333333"/>
          <w:sz w:val="21"/>
          <w:szCs w:val="21"/>
          <w:lang w:eastAsia="ru-RU"/>
        </w:rPr>
        <w:t xml:space="preserve"> </w:t>
      </w: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Подвержены другим условиям и ограничениям.</w:t>
      </w:r>
    </w:p>
    <w:p w:rsidR="00964AFC" w:rsidRPr="00964AFC" w:rsidRDefault="00964AFC" w:rsidP="00964AFC">
      <w:pPr>
        <w:spacing w:after="150" w:line="240" w:lineRule="auto"/>
        <w:ind w:firstLine="1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Стоимость услуг будет гарантирована Гостю только после получения письменного, в том числе и полученного и по электронной почте, подтверждения бронирования номера и других услуг.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3.3.   Гостиница обеспечивает Гостям следующие виды бесплатных услуг: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— вызов «скорой помощи»;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— вызов такси;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— доставка в номер корреспонденции по ее получении;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— пользование камерой хранения на период проживания в отеле;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— побудка к определенному времени;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— предоставление комплекта посуды и столовых приборов Гостиницы.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3.4.   Цена номера устанавливается в рублях на основании утвержденного прейскуранта на гостиничные услуги, утвержденные Администрацией Гостиницы.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Оплата за оказанные гостиничные услуги (в том числе дополнительные) производится в рублях любым из перечисленных ниже способов на усмотрение Гостя: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3.4.1.     за наличный расчет: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— В случае оплаты проживания в Гостинице за наличный расчет гость обязан внести депозит за все сутки проживания*</w:t>
      </w:r>
      <w:r w:rsidR="006A023E">
        <w:rPr>
          <w:rFonts w:eastAsia="Times New Roman" w:cs="Calibri"/>
          <w:color w:val="333333"/>
          <w:sz w:val="21"/>
          <w:szCs w:val="21"/>
          <w:lang w:eastAsia="ru-RU"/>
        </w:rPr>
        <w:t>.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— В случае заказа дополнительных услуг гость обязан внести депозит в размере 1</w:t>
      </w:r>
      <w:r w:rsidR="006A023E">
        <w:rPr>
          <w:rFonts w:eastAsia="Times New Roman" w:cs="Calibri"/>
          <w:color w:val="333333"/>
          <w:sz w:val="21"/>
          <w:szCs w:val="21"/>
          <w:lang w:eastAsia="ru-RU"/>
        </w:rPr>
        <w:t>.</w:t>
      </w: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000 (</w:t>
      </w:r>
      <w:proofErr w:type="gramStart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одна  тысяча</w:t>
      </w:r>
      <w:proofErr w:type="gramEnd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) рублей* при заселении в Гостиницу или оплатить оказанные услуги на месте (за исключением услуг прачечной).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3.4.2.     </w:t>
      </w:r>
      <w:r w:rsidR="00B01818" w:rsidRPr="00964AFC">
        <w:rPr>
          <w:rFonts w:eastAsia="Times New Roman" w:cs="Calibri"/>
          <w:color w:val="333333"/>
          <w:sz w:val="21"/>
          <w:szCs w:val="21"/>
          <w:lang w:eastAsia="ru-RU"/>
        </w:rPr>
        <w:t>П</w:t>
      </w: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латежной банковской картой (в том числе международными картами);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— В случае оплаты проживания в Гостинице платежной банковской картой гость обязан предоставить карту для авторизации суммы равной стоимости всех суток проживания.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— В случае заказа дополнительных услуг гость обязан предоставить карту для авторизации суммы равной 1</w:t>
      </w:r>
      <w:r w:rsidR="006A023E">
        <w:rPr>
          <w:rFonts w:eastAsia="Times New Roman" w:cs="Calibri"/>
          <w:color w:val="333333"/>
          <w:sz w:val="21"/>
          <w:szCs w:val="21"/>
          <w:lang w:eastAsia="ru-RU"/>
        </w:rPr>
        <w:t>.</w:t>
      </w: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000 (одна тысяча) рублей* при заселении в Гостиницу или оплатить оказанные услуги на месте (за исключением услуг прачечной и химчистки).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3.4.3.     </w:t>
      </w:r>
      <w:r w:rsidR="00B01818" w:rsidRPr="00964AFC">
        <w:rPr>
          <w:rFonts w:eastAsia="Times New Roman" w:cs="Calibri"/>
          <w:color w:val="333333"/>
          <w:sz w:val="21"/>
          <w:szCs w:val="21"/>
          <w:lang w:eastAsia="ru-RU"/>
        </w:rPr>
        <w:t>Б</w:t>
      </w: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езналичный расчет (путем перечисления </w:t>
      </w:r>
      <w:proofErr w:type="gramStart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на  расчетный</w:t>
      </w:r>
      <w:proofErr w:type="gramEnd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 счет ООО «Новокосино») производится  за 3 (трое) суток до даты заезда в Гостиницу, исключением является только наличие договора с возможностью оплаты по окончании оказания услуг.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*Начисление суммы за дополнительные услуги Гостиницы на счет Гостя возможно </w:t>
      </w:r>
      <w:r w:rsidRPr="00964AFC">
        <w:rPr>
          <w:rFonts w:eastAsia="Times New Roman" w:cs="Calibri"/>
          <w:color w:val="333333"/>
          <w:sz w:val="21"/>
          <w:szCs w:val="21"/>
          <w:u w:val="single"/>
          <w:lang w:eastAsia="ru-RU"/>
        </w:rPr>
        <w:t xml:space="preserve">только при условии наличия депозита. В случае если лимит гостя превышен, сотрудники Гостиницы имеют </w:t>
      </w:r>
      <w:proofErr w:type="gramStart"/>
      <w:r w:rsidRPr="00964AFC">
        <w:rPr>
          <w:rFonts w:eastAsia="Times New Roman" w:cs="Calibri"/>
          <w:color w:val="333333"/>
          <w:sz w:val="21"/>
          <w:szCs w:val="21"/>
          <w:u w:val="single"/>
          <w:lang w:eastAsia="ru-RU"/>
        </w:rPr>
        <w:t>право  «</w:t>
      </w:r>
      <w:proofErr w:type="gramEnd"/>
      <w:r w:rsidRPr="00964AFC">
        <w:rPr>
          <w:rFonts w:eastAsia="Times New Roman" w:cs="Calibri"/>
          <w:color w:val="333333"/>
          <w:sz w:val="21"/>
          <w:szCs w:val="21"/>
          <w:u w:val="single"/>
          <w:lang w:eastAsia="ru-RU"/>
        </w:rPr>
        <w:t>заморозить» сумму на банковской карте гостя в размере превышенного лимита и необходимого депозита (1</w:t>
      </w:r>
      <w:r w:rsidR="006A023E">
        <w:rPr>
          <w:rFonts w:eastAsia="Times New Roman" w:cs="Calibri"/>
          <w:color w:val="333333"/>
          <w:sz w:val="21"/>
          <w:szCs w:val="21"/>
          <w:u w:val="single"/>
          <w:lang w:eastAsia="ru-RU"/>
        </w:rPr>
        <w:t>.</w:t>
      </w:r>
      <w:r w:rsidRPr="00964AFC">
        <w:rPr>
          <w:rFonts w:eastAsia="Times New Roman" w:cs="Calibri"/>
          <w:color w:val="333333"/>
          <w:sz w:val="21"/>
          <w:szCs w:val="21"/>
          <w:u w:val="single"/>
          <w:lang w:eastAsia="ru-RU"/>
        </w:rPr>
        <w:t>000 руб.), а в  случае наличного расчета — приостановить возможность начисления на счет гостя до внесения дополнительных денежных средств.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lastRenderedPageBreak/>
        <w:t xml:space="preserve">3.5.   Плата за проживание несовершеннолетних </w:t>
      </w:r>
      <w:proofErr w:type="gramStart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в  возрасте</w:t>
      </w:r>
      <w:proofErr w:type="gramEnd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 до  8 лет при условии их размещения с родителями (опекунами) в одном номере без предоставления отдельного места не взимается. При предоставлении дополнительного места плата взимается согласно прейскуранту на проживание в гостинице.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3.6.   В случае выезда Гостя из номера, ранее указанного </w:t>
      </w:r>
      <w:proofErr w:type="gramStart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в  оплаченном</w:t>
      </w:r>
      <w:proofErr w:type="gramEnd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 счете срока, возврат денег осуществляется по письменному заявлению Гостя установленной формы, и заполненного бланка расходного кассового ордера установленной формы, если  иное не предусмотрено условиями бронирования и/или договора. Денежные средства за фактически оказанные гостиничные услуги (</w:t>
      </w:r>
      <w:proofErr w:type="gramStart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в  том</w:t>
      </w:r>
      <w:proofErr w:type="gramEnd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 числе проживание) не возвращаются. (п. 3</w:t>
      </w:r>
      <w:r w:rsidR="00350A74">
        <w:rPr>
          <w:rFonts w:eastAsia="Times New Roman" w:cs="Calibri"/>
          <w:color w:val="333333"/>
          <w:sz w:val="21"/>
          <w:szCs w:val="21"/>
          <w:lang w:eastAsia="ru-RU"/>
        </w:rPr>
        <w:t>0</w:t>
      </w: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 «Правил предоставления гостиничных услуг в РФ» утвержденных Постановлением Правительства </w:t>
      </w:r>
      <w:r w:rsidR="00350A74" w:rsidRPr="00964AFC">
        <w:rPr>
          <w:rFonts w:eastAsia="Times New Roman" w:cs="Calibri"/>
          <w:color w:val="333333"/>
          <w:sz w:val="21"/>
          <w:szCs w:val="21"/>
          <w:lang w:eastAsia="ru-RU"/>
        </w:rPr>
        <w:t>№ 1</w:t>
      </w:r>
      <w:r w:rsidR="00350A74">
        <w:rPr>
          <w:rFonts w:eastAsia="Times New Roman" w:cs="Calibri"/>
          <w:color w:val="333333"/>
          <w:sz w:val="21"/>
          <w:szCs w:val="21"/>
          <w:lang w:eastAsia="ru-RU"/>
        </w:rPr>
        <w:t>853</w:t>
      </w:r>
      <w:r w:rsidR="00350A74" w:rsidRPr="00964AFC">
        <w:rPr>
          <w:rFonts w:eastAsia="Times New Roman" w:cs="Calibri"/>
          <w:color w:val="333333"/>
          <w:sz w:val="21"/>
          <w:szCs w:val="21"/>
          <w:lang w:eastAsia="ru-RU"/>
        </w:rPr>
        <w:t> от </w:t>
      </w:r>
      <w:r w:rsidR="00350A74">
        <w:rPr>
          <w:rFonts w:eastAsia="Times New Roman" w:cs="Calibri"/>
          <w:color w:val="333333"/>
          <w:sz w:val="21"/>
          <w:szCs w:val="21"/>
          <w:lang w:eastAsia="ru-RU"/>
        </w:rPr>
        <w:t>18</w:t>
      </w:r>
      <w:r w:rsidR="00350A74" w:rsidRPr="00964AFC">
        <w:rPr>
          <w:rFonts w:eastAsia="Times New Roman" w:cs="Calibri"/>
          <w:color w:val="333333"/>
          <w:sz w:val="21"/>
          <w:szCs w:val="21"/>
          <w:lang w:eastAsia="ru-RU"/>
        </w:rPr>
        <w:t>.1</w:t>
      </w:r>
      <w:r w:rsidR="00350A74">
        <w:rPr>
          <w:rFonts w:eastAsia="Times New Roman" w:cs="Calibri"/>
          <w:color w:val="333333"/>
          <w:sz w:val="21"/>
          <w:szCs w:val="21"/>
          <w:lang w:eastAsia="ru-RU"/>
        </w:rPr>
        <w:t>1</w:t>
      </w:r>
      <w:r w:rsidR="00350A74" w:rsidRPr="00964AFC">
        <w:rPr>
          <w:rFonts w:eastAsia="Times New Roman" w:cs="Calibri"/>
          <w:color w:val="333333"/>
          <w:sz w:val="21"/>
          <w:szCs w:val="21"/>
          <w:lang w:eastAsia="ru-RU"/>
        </w:rPr>
        <w:t>.20</w:t>
      </w:r>
      <w:r w:rsidR="00350A74">
        <w:rPr>
          <w:rFonts w:eastAsia="Times New Roman" w:cs="Calibri"/>
          <w:color w:val="333333"/>
          <w:sz w:val="21"/>
          <w:szCs w:val="21"/>
          <w:lang w:eastAsia="ru-RU"/>
        </w:rPr>
        <w:t>20</w:t>
      </w:r>
      <w:r w:rsidR="00350A74"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 г</w:t>
      </w: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.)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 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b/>
          <w:bCs/>
          <w:color w:val="333333"/>
          <w:sz w:val="21"/>
          <w:szCs w:val="21"/>
          <w:lang w:eastAsia="ru-RU"/>
        </w:rPr>
        <w:t>4.     </w:t>
      </w: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 </w:t>
      </w:r>
      <w:r w:rsidRPr="00964AFC">
        <w:rPr>
          <w:rFonts w:eastAsia="Times New Roman" w:cs="Calibri"/>
          <w:b/>
          <w:bCs/>
          <w:color w:val="333333"/>
          <w:sz w:val="21"/>
          <w:szCs w:val="21"/>
          <w:lang w:eastAsia="ru-RU"/>
        </w:rPr>
        <w:t xml:space="preserve">Порядок </w:t>
      </w:r>
      <w:proofErr w:type="gramStart"/>
      <w:r w:rsidRPr="00964AFC">
        <w:rPr>
          <w:rFonts w:eastAsia="Times New Roman" w:cs="Calibri"/>
          <w:b/>
          <w:bCs/>
          <w:color w:val="333333"/>
          <w:sz w:val="21"/>
          <w:szCs w:val="21"/>
          <w:lang w:eastAsia="ru-RU"/>
        </w:rPr>
        <w:t>проживания  в</w:t>
      </w:r>
      <w:proofErr w:type="gramEnd"/>
      <w:r w:rsidRPr="00964AFC">
        <w:rPr>
          <w:rFonts w:eastAsia="Times New Roman" w:cs="Calibri"/>
          <w:b/>
          <w:bCs/>
          <w:color w:val="333333"/>
          <w:sz w:val="21"/>
          <w:szCs w:val="21"/>
          <w:lang w:eastAsia="ru-RU"/>
        </w:rPr>
        <w:t xml:space="preserve"> Гостинице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4.1.   В соответствии с п. </w:t>
      </w:r>
      <w:r w:rsidR="00736642">
        <w:rPr>
          <w:rFonts w:eastAsia="Times New Roman" w:cs="Calibri"/>
          <w:color w:val="333333"/>
          <w:sz w:val="21"/>
          <w:szCs w:val="21"/>
          <w:lang w:eastAsia="ru-RU"/>
        </w:rPr>
        <w:t>28</w:t>
      </w: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 «Правил предоставления гостиничных услуг в РФ», утвержденных Постановлением Правительства № 1</w:t>
      </w:r>
      <w:r w:rsidR="00736642">
        <w:rPr>
          <w:rFonts w:eastAsia="Times New Roman" w:cs="Calibri"/>
          <w:color w:val="333333"/>
          <w:sz w:val="21"/>
          <w:szCs w:val="21"/>
          <w:lang w:eastAsia="ru-RU"/>
        </w:rPr>
        <w:t>853</w:t>
      </w: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 от </w:t>
      </w:r>
      <w:r w:rsidR="00736642">
        <w:rPr>
          <w:rFonts w:eastAsia="Times New Roman" w:cs="Calibri"/>
          <w:color w:val="333333"/>
          <w:sz w:val="21"/>
          <w:szCs w:val="21"/>
          <w:lang w:eastAsia="ru-RU"/>
        </w:rPr>
        <w:t>18</w:t>
      </w: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.1</w:t>
      </w:r>
      <w:r w:rsidR="00736642">
        <w:rPr>
          <w:rFonts w:eastAsia="Times New Roman" w:cs="Calibri"/>
          <w:color w:val="333333"/>
          <w:sz w:val="21"/>
          <w:szCs w:val="21"/>
          <w:lang w:eastAsia="ru-RU"/>
        </w:rPr>
        <w:t>1</w:t>
      </w: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.20</w:t>
      </w:r>
      <w:r w:rsidR="00736642">
        <w:rPr>
          <w:rFonts w:eastAsia="Times New Roman" w:cs="Calibri"/>
          <w:color w:val="333333"/>
          <w:sz w:val="21"/>
          <w:szCs w:val="21"/>
          <w:lang w:eastAsia="ru-RU"/>
        </w:rPr>
        <w:t>20</w:t>
      </w: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 г., Гость обязан соблюдать установленные в </w:t>
      </w:r>
      <w:proofErr w:type="gramStart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Гостинице  правила</w:t>
      </w:r>
      <w:proofErr w:type="gramEnd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 проживания и  правила противопожарной безопасности.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4.2.   Посещение Гостей третьими лицами разрешается с обоюдного согласия администрации гостиницы и проживающего гостя. Пребывание в номере посетителей разрешено до 22.00. После 22 часов их дальнейшее пребывание </w:t>
      </w:r>
      <w:proofErr w:type="gramStart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в  Гостинице</w:t>
      </w:r>
      <w:proofErr w:type="gramEnd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 возможно исключительно при условии их регистрации путем предоставления паспорта либо иного документа, удостоверяющего личность*.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*При выполнении данного условия гостиница оформляет Бланк посетителю/</w:t>
      </w:r>
      <w:proofErr w:type="gramStart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Гостю  по</w:t>
      </w:r>
      <w:proofErr w:type="gramEnd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 установленному Администрацией гостиницы прейскуранту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— При отсутствии у посетителя указанного документа, администрация/персонал Гостиницы вправе запретить ему пребывание в Гостинице.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— Данный порядок – это мера безопасности, направленная на обеспечение сохранности имущества проживающих Гостей, имущества </w:t>
      </w:r>
      <w:proofErr w:type="gramStart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Гостиницы,  и</w:t>
      </w:r>
      <w:proofErr w:type="gramEnd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  выполнения установленной законодательством обязанности Гостиницы по регистрации граждан по месту пребывания.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4.3.   В силу ст. 925 ГК РФ Администрация Гостиницы гарантирует сохранность личных вещей Гостей, находящихся в номере, за исключением денег, иных валютных ценностей, ценных бумаг и других драгоценных вещей.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— Внесенной в Гостиницу считается вещь, вверенная работникам гостиницы, либо вещь, помещенная в гостиничном номере или ином предназначенном для этого месте.</w:t>
      </w:r>
    </w:p>
    <w:p w:rsidR="00C414AD" w:rsidRPr="00964AFC" w:rsidRDefault="00C904D4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— Гостиница отвечает за утрату денег, иных валютных ценностей, ценных бумаг и других драгоценных вещей Гостя при условии, если они был</w:t>
      </w:r>
      <w:r>
        <w:rPr>
          <w:rFonts w:eastAsia="Times New Roman" w:cs="Calibri"/>
          <w:color w:val="333333"/>
          <w:sz w:val="21"/>
          <w:szCs w:val="21"/>
          <w:lang w:eastAsia="ru-RU"/>
        </w:rPr>
        <w:t xml:space="preserve">и приняты Отелем </w:t>
      </w:r>
      <w:proofErr w:type="gramStart"/>
      <w:r>
        <w:rPr>
          <w:rFonts w:eastAsia="Times New Roman" w:cs="Calibri"/>
          <w:color w:val="333333"/>
          <w:sz w:val="21"/>
          <w:szCs w:val="21"/>
          <w:lang w:eastAsia="ru-RU"/>
        </w:rPr>
        <w:t>на  хранение</w:t>
      </w:r>
      <w:proofErr w:type="gramEnd"/>
      <w:r>
        <w:rPr>
          <w:rFonts w:eastAsia="Times New Roman" w:cs="Calibri"/>
          <w:color w:val="333333"/>
          <w:sz w:val="21"/>
          <w:szCs w:val="21"/>
          <w:lang w:eastAsia="ru-RU"/>
        </w:rPr>
        <w:t>.</w:t>
      </w: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  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— Гость, обнаруживший утрату, недостачу или повреждение своих вещей, обязан в течение 24 часов с момента обнаружения утраты сообщить об этом администрации Гостиницы. В противном случае Гостиница освобождается от ответственности </w:t>
      </w:r>
      <w:proofErr w:type="gramStart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за  не</w:t>
      </w:r>
      <w:proofErr w:type="gramEnd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 сохранность вещей.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— В случае обнаружения забытых вещей администрация гостиницы принимает меры к возвра</w:t>
      </w: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softHyphen/>
        <w:t xml:space="preserve">ту их владельцам (гостю/посетителю). После выезда Гостя, возврат принадлежащих ему вещей/предметов осуществляется за его счет. Если владелец </w:t>
      </w:r>
      <w:proofErr w:type="gramStart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не  найден</w:t>
      </w:r>
      <w:proofErr w:type="gramEnd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, администрация гостиницы в некоторых случаях может заявить о находке в  милицию или орган местного самоуправления.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4.4.   Гость обязан: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— при выходе из номера закрыть краны, окна, выключить свет;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— соблюдать установленные в гостинице правила проживания;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— соблюдать чистоту, тишину и общественный порядок в номере и гостинице;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— строго соблюдать правила пожарной безопасности</w:t>
      </w:r>
      <w:r w:rsidR="00473584"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 и техники безопасности</w:t>
      </w: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;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— возместить ущерб в случае утраты, повреждения или порчи имущества гостиницы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Оценка нанесенного ущерба производится на основании прейскуранта </w:t>
      </w:r>
      <w:proofErr w:type="gramStart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на  возмещение</w:t>
      </w:r>
      <w:proofErr w:type="gramEnd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 ущерба;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lastRenderedPageBreak/>
        <w:t>— нести ответственность за действия приглашенных им к себе в номер посетителей;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— своевременно и в полном объеме оплачивать все представленные гостиницей дополнительные услуги, продукцию.</w:t>
      </w:r>
    </w:p>
    <w:p w:rsidR="00B01818" w:rsidRPr="00964AFC" w:rsidRDefault="00B01818" w:rsidP="00B01818">
      <w:pPr>
        <w:rPr>
          <w:rFonts w:cs="Calibri"/>
          <w:sz w:val="21"/>
          <w:szCs w:val="21"/>
        </w:rPr>
      </w:pPr>
      <w:r w:rsidRPr="00B01818">
        <w:rPr>
          <w:rFonts w:eastAsia="Times New Roman" w:cs="Calibri"/>
          <w:color w:val="333333"/>
          <w:sz w:val="21"/>
          <w:szCs w:val="21"/>
          <w:lang w:eastAsia="ru-RU"/>
        </w:rPr>
        <w:t>—</w:t>
      </w:r>
      <w:r w:rsidRPr="00964AFC">
        <w:rPr>
          <w:rFonts w:cs="Calibri"/>
          <w:sz w:val="21"/>
          <w:szCs w:val="21"/>
        </w:rPr>
        <w:t xml:space="preserve"> По истечении оплаченного срока размещения в гостинице – освободить номер.</w:t>
      </w:r>
    </w:p>
    <w:p w:rsidR="00B01818" w:rsidRPr="00964AFC" w:rsidRDefault="00B01818" w:rsidP="00B01818">
      <w:pPr>
        <w:rPr>
          <w:rFonts w:cs="Calibri"/>
          <w:sz w:val="21"/>
          <w:szCs w:val="21"/>
        </w:rPr>
      </w:pPr>
      <w:r w:rsidRPr="00B01818">
        <w:rPr>
          <w:rFonts w:eastAsia="Times New Roman" w:cs="Calibri"/>
          <w:color w:val="333333"/>
          <w:sz w:val="21"/>
          <w:szCs w:val="21"/>
          <w:lang w:eastAsia="ru-RU"/>
        </w:rPr>
        <w:t>—</w:t>
      </w:r>
      <w:r w:rsidRPr="00964AFC">
        <w:rPr>
          <w:rFonts w:cs="Calibri"/>
          <w:sz w:val="21"/>
          <w:szCs w:val="21"/>
        </w:rPr>
        <w:t xml:space="preserve"> Соблюдать право неприкосновенности личности сотрудников и Гостей «Новокосино Отель»</w:t>
      </w:r>
    </w:p>
    <w:p w:rsidR="00B01818" w:rsidRPr="00964AFC" w:rsidRDefault="00B01818" w:rsidP="00B01818">
      <w:pPr>
        <w:rPr>
          <w:rFonts w:cs="Calibri"/>
          <w:sz w:val="21"/>
          <w:szCs w:val="21"/>
        </w:rPr>
      </w:pPr>
      <w:r w:rsidRPr="00B01818">
        <w:rPr>
          <w:rFonts w:eastAsia="Times New Roman" w:cs="Calibri"/>
          <w:color w:val="333333"/>
          <w:sz w:val="21"/>
          <w:szCs w:val="21"/>
          <w:lang w:eastAsia="ru-RU"/>
        </w:rPr>
        <w:t>—</w:t>
      </w:r>
      <w:r w:rsidRPr="00964AFC">
        <w:rPr>
          <w:rFonts w:cs="Calibri"/>
          <w:sz w:val="21"/>
          <w:szCs w:val="21"/>
        </w:rPr>
        <w:t xml:space="preserve"> бережно относиться к имуществу гостиницы, возмести ущерб в случае утраты или повреждения гостиницы согласно действующему прейскуранту цен на порчу имущества на основании Акта ущерба, в соответствии с законодательством Российской Федерации.</w:t>
      </w:r>
    </w:p>
    <w:p w:rsidR="00B01818" w:rsidRPr="00964AFC" w:rsidRDefault="00B01818" w:rsidP="00B01818">
      <w:pPr>
        <w:rPr>
          <w:rFonts w:cs="Calibri"/>
          <w:sz w:val="21"/>
          <w:szCs w:val="21"/>
        </w:rPr>
      </w:pPr>
      <w:r w:rsidRPr="00B01818">
        <w:rPr>
          <w:rFonts w:eastAsia="Times New Roman" w:cs="Calibri"/>
          <w:color w:val="333333"/>
          <w:sz w:val="21"/>
          <w:szCs w:val="21"/>
          <w:lang w:eastAsia="ru-RU"/>
        </w:rPr>
        <w:t>—</w:t>
      </w:r>
      <w:r w:rsidRPr="00964AFC">
        <w:rPr>
          <w:rFonts w:cs="Calibri"/>
          <w:sz w:val="21"/>
          <w:szCs w:val="21"/>
        </w:rPr>
        <w:t xml:space="preserve"> Нести ответственность за ущерб, причинённый приглашенными </w:t>
      </w:r>
      <w:proofErr w:type="gramStart"/>
      <w:r w:rsidRPr="00964AFC">
        <w:rPr>
          <w:rFonts w:cs="Calibri"/>
          <w:sz w:val="21"/>
          <w:szCs w:val="21"/>
        </w:rPr>
        <w:t>Гостем  лицами</w:t>
      </w:r>
      <w:proofErr w:type="gramEnd"/>
      <w:r w:rsidRPr="00964AFC">
        <w:rPr>
          <w:rFonts w:cs="Calibri"/>
          <w:sz w:val="21"/>
          <w:szCs w:val="21"/>
        </w:rPr>
        <w:t>.</w:t>
      </w:r>
    </w:p>
    <w:p w:rsidR="00B01818" w:rsidRPr="00964AFC" w:rsidRDefault="00B01818" w:rsidP="00B01818">
      <w:pPr>
        <w:rPr>
          <w:rFonts w:cs="Calibri"/>
          <w:sz w:val="21"/>
          <w:szCs w:val="21"/>
        </w:rPr>
      </w:pPr>
      <w:r w:rsidRPr="00B01818">
        <w:rPr>
          <w:rFonts w:eastAsia="Times New Roman" w:cs="Calibri"/>
          <w:color w:val="333333"/>
          <w:sz w:val="21"/>
          <w:szCs w:val="21"/>
          <w:lang w:eastAsia="ru-RU"/>
        </w:rPr>
        <w:t>—</w:t>
      </w:r>
      <w:r w:rsidRPr="00964AFC">
        <w:rPr>
          <w:rFonts w:cs="Calibri"/>
          <w:sz w:val="21"/>
          <w:szCs w:val="21"/>
        </w:rPr>
        <w:t xml:space="preserve"> Новокосино Отель вправе отказать в обслуживании гражданам, имеющим признаки алкогольного или наркотического опьянение и поведение которых может создать неудобства для гостей Новокосино Отель.</w:t>
      </w:r>
    </w:p>
    <w:p w:rsidR="00B01818" w:rsidRPr="00964AFC" w:rsidRDefault="00B01818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4.5.   Гостю, проживающему </w:t>
      </w:r>
      <w:proofErr w:type="gramStart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в номере</w:t>
      </w:r>
      <w:proofErr w:type="gramEnd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 запрещается: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— оставлять в номере посторонних лиц в свое отсутствие, а также передавать </w:t>
      </w:r>
      <w:proofErr w:type="gramStart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им  ключ</w:t>
      </w:r>
      <w:proofErr w:type="gramEnd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 от номера;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— приносить в номер и хранить громоздкие вещи, легковоспламеняющиеся материалы, а также оружие (без соответствующего разрешения), химические </w:t>
      </w:r>
      <w:proofErr w:type="gramStart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и  радиоактивные</w:t>
      </w:r>
      <w:proofErr w:type="gramEnd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 вещества, ртуть;</w:t>
      </w:r>
      <w:r w:rsidR="00601643"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 (Коробки размером 50х50 должны храниться в камере хранения в целях обеспечения удобства проведения уборки номера).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— пользоваться в номере нагревательными приборами, не входящими </w:t>
      </w:r>
      <w:proofErr w:type="gramStart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в  комплектацию</w:t>
      </w:r>
      <w:proofErr w:type="gramEnd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 номера;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— нарушать покой гостей, проживающих в соседних номерах.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— приглашать в номер гостей после 22 часов до 6 часов, без регистрации их </w:t>
      </w:r>
      <w:proofErr w:type="gramStart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на  стойке</w:t>
      </w:r>
      <w:proofErr w:type="gramEnd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 размещения;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— совершать действия, нарушающие тишину и покой других граждан, проживающих в отеле, в ночное время с 23 часов до 8 часов.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— находиться на территории гостиницы с </w:t>
      </w:r>
      <w:proofErr w:type="gramStart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животными,  за</w:t>
      </w:r>
      <w:proofErr w:type="gramEnd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 исключением</w:t>
      </w:r>
      <w:r w:rsidR="00C904D4" w:rsidRPr="00964AFC">
        <w:rPr>
          <w:rFonts w:eastAsia="Times New Roman" w:cs="Calibri"/>
          <w:color w:val="333333"/>
          <w:sz w:val="21"/>
          <w:szCs w:val="21"/>
          <w:lang w:eastAsia="ru-RU"/>
        </w:rPr>
        <w:t>,</w:t>
      </w: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 когда проживание с животным разрешено и оплачено в соответствии с Прейскурантом Гостиницы. 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— С 01.06.2014г. согласно п.5 ч.1 ст. 12 Федеральный закон от 23.02.2013 </w:t>
      </w:r>
      <w:proofErr w:type="gramStart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N  15</w:t>
      </w:r>
      <w:proofErr w:type="gramEnd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−ФЗ «Об охране здоровья граждан от воздействия окружающего табачного дыма и  последствий потребления табака» запрещается курение табака в помещениях, предназначенных для предоставления гостиничных услуг. Так же в гостинице запрещается курить электронные сигареты, все виды кальяна и другие имитаторы (заменители) процесса курения табака. Курение табака и имитаторов (заменителей) процесса курения табака разрешается только в специально оборудованных </w:t>
      </w:r>
      <w:proofErr w:type="gramStart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и  предназначенных</w:t>
      </w:r>
      <w:proofErr w:type="gramEnd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 для этого местах для курения на открытом воздухе, обозначенных информационным знаком «Место для курения».</w:t>
      </w:r>
    </w:p>
    <w:p w:rsidR="00601643" w:rsidRPr="00964AFC" w:rsidRDefault="00C904D4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- Проносить и хранить оружие, боеприпасы, наркотические, высок</w:t>
      </w:r>
      <w:r>
        <w:rPr>
          <w:rFonts w:eastAsia="Times New Roman" w:cs="Calibri"/>
          <w:color w:val="333333"/>
          <w:sz w:val="21"/>
          <w:szCs w:val="21"/>
          <w:lang w:eastAsia="ru-RU"/>
        </w:rPr>
        <w:t>отоксичные и взрывчатые вещества</w:t>
      </w: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.</w:t>
      </w:r>
    </w:p>
    <w:p w:rsidR="00601643" w:rsidRPr="00964AFC" w:rsidRDefault="00601643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- Загрязнять территорию гостиницы. Выбрасывать мусор, бутылки из окон гостиницы.</w:t>
      </w:r>
    </w:p>
    <w:p w:rsidR="00601643" w:rsidRPr="00964AFC" w:rsidRDefault="00601643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- Переставлять, выносить из номера мебель, постельные принадлежности.</w:t>
      </w:r>
    </w:p>
    <w:p w:rsidR="00601643" w:rsidRPr="00964AFC" w:rsidRDefault="00601643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- Употреблять принесенные с собой спиртные напитки.</w:t>
      </w:r>
    </w:p>
    <w:p w:rsidR="000359D9" w:rsidRPr="00964AFC" w:rsidRDefault="000359D9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- Находиться в общественных зонах, коридорах, холлах, лестницах, в нижнем белье, без обуви.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4.6.   При выезде из Гостиницы Гость обязан произвести полный расчет за предоставленные ему услуги наличными или платежной банковской картой. В случае если услуги, не будут оплачены гостем самостоятельно при выезде </w:t>
      </w:r>
      <w:proofErr w:type="gramStart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или  компанией</w:t>
      </w:r>
      <w:proofErr w:type="gramEnd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-заказчиком по договору оказания услуг, гостиница вправе произвести оплату по предварительно авторизованной карте Гостя.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Гостиница вправе расторгнуть договор на оказание гостиничных услуг </w:t>
      </w:r>
      <w:proofErr w:type="gramStart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в  одно</w:t>
      </w: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softHyphen/>
        <w:t>стороннем</w:t>
      </w:r>
      <w:proofErr w:type="gramEnd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 порядке либо отказать в продлении срока проживания в случае грубого нарушения гостем настоящих правил и порядка проживания, несвоевременной оплаты услуг гости</w:t>
      </w: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softHyphen/>
        <w:t>ницы, причинения гостем/посетителем/их животными материального ущерба гостинице.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lastRenderedPageBreak/>
        <w:t> 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b/>
          <w:bCs/>
          <w:color w:val="333333"/>
          <w:sz w:val="21"/>
          <w:szCs w:val="21"/>
          <w:lang w:eastAsia="ru-RU"/>
        </w:rPr>
        <w:t>5.     </w:t>
      </w: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 </w:t>
      </w:r>
      <w:r w:rsidRPr="00964AFC">
        <w:rPr>
          <w:rFonts w:eastAsia="Times New Roman" w:cs="Calibri"/>
          <w:b/>
          <w:bCs/>
          <w:color w:val="333333"/>
          <w:sz w:val="21"/>
          <w:szCs w:val="21"/>
          <w:lang w:eastAsia="ru-RU"/>
        </w:rPr>
        <w:t>Права и обязанности администрации гостиницы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5.1.   Администрация Гостиницы обязана обеспечить размещение следующей информации в удобном для обозрения месте и представлять по первому требованию гостей: правила предоставления гостиничных услуг; прейскурант стоимости номеров и дополнительных услуг; сведения об организации — ООО «Новокосино» (Свидетельство о государственной регистрации юридического лица, свидетельство о постановке на учет в налоговом органе, Устав, Свидетельство о присвоении категории гостиницы</w:t>
      </w:r>
      <w:proofErr w:type="gramStart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),.</w:t>
      </w:r>
      <w:proofErr w:type="gramEnd"/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5.2.   Гостиница обязана информировать гостей при их регистрации </w:t>
      </w:r>
      <w:proofErr w:type="gramStart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в  Гостинице</w:t>
      </w:r>
      <w:proofErr w:type="gramEnd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 о предоставляемых основных и дополнительных услугах, форме и порядке их оплаты, а также обеспечить им предоставление дополнительных платных услуг в  соответствии с утвержденным прейскурантом.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5.3.   Гостиница обязана обеспечить наличие в каждом номере информации о правилах противопожарной безопасности и план эвакуации.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5.4.   Администрация Гостиницы вправе произвести замену предоставленного гостю номера или места в гостинице и требовать незамедлительного освобождения ранее занимаемого гостем помещения в случае выявления необходимости осуществления в занимаемых гостем помещениях экстренных ремонтных, санитарно-эпидемиологических и иных мероприятий, направленных </w:t>
      </w:r>
      <w:proofErr w:type="gramStart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на  устранение</w:t>
      </w:r>
      <w:proofErr w:type="gramEnd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 причин, создающих угрозу или препятствующих их нормальному (качественному и безопасному) использованию.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5.5.   Гостиница оставляет за собой право отказать </w:t>
      </w:r>
      <w:proofErr w:type="gramStart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в  предоставлении</w:t>
      </w:r>
      <w:proofErr w:type="gramEnd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 услуг </w:t>
      </w:r>
      <w:r w:rsidR="000359D9" w:rsidRPr="00964AFC">
        <w:rPr>
          <w:rFonts w:eastAsia="Times New Roman" w:cs="Calibri"/>
          <w:color w:val="333333"/>
          <w:sz w:val="21"/>
          <w:szCs w:val="21"/>
          <w:lang w:eastAsia="ru-RU"/>
        </w:rPr>
        <w:t>кому-либо без объяснения причин, в одностороннем порядке.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5.6.   Администрация Гостиницы имеет право отказать гостю </w:t>
      </w:r>
      <w:proofErr w:type="gramStart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в  предоставлении</w:t>
      </w:r>
      <w:proofErr w:type="gramEnd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 гостиничных услуг и выселить гостя из гостиницы в случаях нарушения настоящих Правил, несвоевременной оплаты за предоставленные дополнительные услуги, проявления со стороны гостя в отношении персонала и  других гостей явной агрессии или действий, угрожающих безопасности здоровья и/или имущества других лиц.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5.7.   В случае грубого нарушения Правил поведения или техники безопасности со стороны гостя, администрация гостиницы имеет право отказать ему в дальнейшем пребывании в гостинице с обязательным составлением акта </w:t>
      </w:r>
      <w:proofErr w:type="gramStart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и  приглашением</w:t>
      </w:r>
      <w:proofErr w:type="gramEnd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 при необходимости сотрудников компетентных органов, а также наложить штрафные санкции.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5.8.   Гостиница обеспечивает полное соответствие нормам СЭС, другим нормативным актам качества предлагаемых услуг гостиницы.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5.9.   Гостиница обеспечивает конфиденциальность информации </w:t>
      </w:r>
      <w:proofErr w:type="gramStart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о  гостях</w:t>
      </w:r>
      <w:proofErr w:type="gramEnd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 и посетителях гостиницы.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5.</w:t>
      </w:r>
      <w:proofErr w:type="gramStart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10.Гостиница</w:t>
      </w:r>
      <w:proofErr w:type="gramEnd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 обязуется своевременно реагировать на просьбы гостя в  устранении неудобств, поломок в номерном фонде гостиницы.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5.</w:t>
      </w:r>
      <w:proofErr w:type="gramStart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11.Гостиница</w:t>
      </w:r>
      <w:proofErr w:type="gramEnd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 не несет ответственности за работу городских служб (аварийное от</w:t>
      </w: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softHyphen/>
        <w:t>ключение электрической и тепловой энергии, водоснабжения).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5.</w:t>
      </w:r>
      <w:proofErr w:type="gramStart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12.Гость</w:t>
      </w:r>
      <w:proofErr w:type="gramEnd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 принимает к сведению и не возражает против факта использования в  помещениях Гостиницы (за исключением номеров) — видеонаблюдения. Режим видеонаблюдения установлен в целях безопасности гостей (посетителей) Гостиницы и их имущества. Администрация Гостиницы гарантирует конфиденциальность записей, </w:t>
      </w:r>
      <w:proofErr w:type="gramStart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полученных  в</w:t>
      </w:r>
      <w:proofErr w:type="gramEnd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 ходе видеонаблюдения. Доступ к указанным записям возможен только по мотивированному легитимному запросу соответствующих государственных органов в случаях, установленных законодательством Российской Федерации.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 </w:t>
      </w:r>
      <w:r w:rsidRPr="00964AFC">
        <w:rPr>
          <w:rFonts w:eastAsia="Times New Roman" w:cs="Calibri"/>
          <w:b/>
          <w:bCs/>
          <w:color w:val="333333"/>
          <w:sz w:val="21"/>
          <w:szCs w:val="21"/>
          <w:lang w:eastAsia="ru-RU"/>
        </w:rPr>
        <w:t>6.     </w:t>
      </w: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 </w:t>
      </w:r>
      <w:r w:rsidRPr="00964AFC">
        <w:rPr>
          <w:rFonts w:eastAsia="Times New Roman" w:cs="Calibri"/>
          <w:b/>
          <w:bCs/>
          <w:color w:val="333333"/>
          <w:sz w:val="21"/>
          <w:szCs w:val="21"/>
          <w:lang w:eastAsia="ru-RU"/>
        </w:rPr>
        <w:t>Порядок разрешения споров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6.1.   Книга отзывов и предложений находится у администратора Службы приема и размещения в уголке потребителя.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6.2.   Требования и жалобы рассматриваются гостиницей </w:t>
      </w:r>
      <w:proofErr w:type="gramStart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в  соответствии</w:t>
      </w:r>
      <w:proofErr w:type="gramEnd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 с действующим законодательством РФ в зависимости от характера (вида) требования и/или жалобы.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6.3.   В случае возникновения жалоб со стороны гостя/посетителя администрация гостиницы принимает все возможные меры для урегулирования конфликта, предусмотренные законодательством. Если спор невозможно будет урегулировать путем переговоров, гость должен изложить свои претензии </w:t>
      </w:r>
      <w:proofErr w:type="gramStart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в  письменной</w:t>
      </w:r>
      <w:proofErr w:type="gramEnd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 </w:t>
      </w: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lastRenderedPageBreak/>
        <w:t xml:space="preserve">форме на имя генерального директора гостиницы. Невыполнение данного условия может служить основанием для полного или частичного отказа </w:t>
      </w:r>
      <w:proofErr w:type="gramStart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в  удовлетворении</w:t>
      </w:r>
      <w:proofErr w:type="gramEnd"/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 претензии.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6.4.   В случаях, не предусмотренных настоящими правилами, администрация и по</w:t>
      </w: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softHyphen/>
        <w:t>требитель руководствуются действующим законодательством РФ.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> </w:t>
      </w:r>
    </w:p>
    <w:p w:rsidR="00914D7F" w:rsidRDefault="00C414AD" w:rsidP="00914D7F">
      <w:pPr>
        <w:spacing w:after="150" w:line="240" w:lineRule="auto"/>
        <w:ind w:firstLine="360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b/>
          <w:bCs/>
          <w:color w:val="333333"/>
          <w:sz w:val="21"/>
          <w:szCs w:val="21"/>
          <w:lang w:eastAsia="ru-RU"/>
        </w:rPr>
        <w:t>Документы, удостоверяющие личность гражданина РФ на территории РФ:</w:t>
      </w:r>
      <w:r w:rsidR="00914D7F">
        <w:rPr>
          <w:rFonts w:eastAsia="Times New Roman" w:cs="Calibri"/>
          <w:color w:val="333333"/>
          <w:sz w:val="21"/>
          <w:szCs w:val="21"/>
          <w:lang w:eastAsia="ru-RU"/>
        </w:rPr>
        <w:t xml:space="preserve"> </w:t>
      </w:r>
    </w:p>
    <w:p w:rsidR="00C414AD" w:rsidRPr="00964AFC" w:rsidRDefault="00914D7F" w:rsidP="00431B58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14D7F">
        <w:rPr>
          <w:rFonts w:eastAsia="Times New Roman" w:cs="Calibri"/>
          <w:color w:val="333333"/>
          <w:sz w:val="21"/>
          <w:szCs w:val="21"/>
          <w:lang w:eastAsia="ru-RU"/>
        </w:rPr>
        <w:t xml:space="preserve">Указ Президента РФ от 13.03.1997 N </w:t>
      </w:r>
      <w:proofErr w:type="gramStart"/>
      <w:r w:rsidRPr="00914D7F">
        <w:rPr>
          <w:rFonts w:eastAsia="Times New Roman" w:cs="Calibri"/>
          <w:color w:val="333333"/>
          <w:sz w:val="21"/>
          <w:szCs w:val="21"/>
          <w:lang w:eastAsia="ru-RU"/>
        </w:rPr>
        <w:t>232;Постановление</w:t>
      </w:r>
      <w:proofErr w:type="gramEnd"/>
      <w:r w:rsidRPr="00914D7F">
        <w:rPr>
          <w:rFonts w:eastAsia="Times New Roman" w:cs="Calibri"/>
          <w:color w:val="333333"/>
          <w:sz w:val="21"/>
          <w:szCs w:val="21"/>
          <w:lang w:eastAsia="ru-RU"/>
        </w:rPr>
        <w:t xml:space="preserve"> Правительства РФ от 08.07.1997 N 828</w:t>
      </w:r>
      <w:r>
        <w:rPr>
          <w:rFonts w:eastAsia="Times New Roman" w:cs="Calibri"/>
          <w:color w:val="333333"/>
          <w:sz w:val="21"/>
          <w:szCs w:val="21"/>
          <w:lang w:eastAsia="ru-RU"/>
        </w:rPr>
        <w:t>:</w:t>
      </w:r>
    </w:p>
    <w:p w:rsidR="00914D7F" w:rsidRDefault="00914D7F" w:rsidP="00914D7F">
      <w:pPr>
        <w:numPr>
          <w:ilvl w:val="0"/>
          <w:numId w:val="3"/>
        </w:num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C86902">
        <w:rPr>
          <w:rFonts w:eastAsia="Times New Roman" w:cs="Calibri"/>
          <w:b/>
          <w:color w:val="333333"/>
          <w:sz w:val="21"/>
          <w:szCs w:val="21"/>
          <w:lang w:eastAsia="ru-RU"/>
        </w:rPr>
        <w:t>Паспорт гражданина РФ</w:t>
      </w:r>
      <w:r w:rsidRPr="00914D7F">
        <w:rPr>
          <w:rFonts w:eastAsia="Times New Roman" w:cs="Calibri"/>
          <w:color w:val="333333"/>
          <w:sz w:val="21"/>
          <w:szCs w:val="21"/>
          <w:lang w:eastAsia="ru-RU"/>
        </w:rPr>
        <w:t>;</w:t>
      </w:r>
      <w:r>
        <w:rPr>
          <w:rFonts w:eastAsia="Times New Roman" w:cs="Calibri"/>
          <w:color w:val="333333"/>
          <w:sz w:val="21"/>
          <w:szCs w:val="21"/>
          <w:lang w:eastAsia="ru-RU"/>
        </w:rPr>
        <w:t xml:space="preserve"> </w:t>
      </w:r>
    </w:p>
    <w:p w:rsidR="00914D7F" w:rsidRDefault="00914D7F" w:rsidP="00914D7F">
      <w:pPr>
        <w:numPr>
          <w:ilvl w:val="0"/>
          <w:numId w:val="3"/>
        </w:num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C86902">
        <w:rPr>
          <w:rFonts w:eastAsia="Times New Roman" w:cs="Calibri"/>
          <w:b/>
          <w:color w:val="333333"/>
          <w:sz w:val="21"/>
          <w:szCs w:val="21"/>
          <w:lang w:eastAsia="ru-RU"/>
        </w:rPr>
        <w:t>Паспорт гражданина СССР</w:t>
      </w:r>
      <w:r w:rsidRPr="00914D7F">
        <w:rPr>
          <w:rFonts w:eastAsia="Times New Roman" w:cs="Calibri"/>
          <w:color w:val="333333"/>
          <w:sz w:val="21"/>
          <w:szCs w:val="21"/>
          <w:lang w:eastAsia="ru-RU"/>
        </w:rPr>
        <w:t xml:space="preserve"> (действителен до замены его в установленные сроки на паспорта гражданина РФ)</w:t>
      </w:r>
    </w:p>
    <w:p w:rsidR="00914D7F" w:rsidRDefault="00914D7F" w:rsidP="00431B58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14D7F">
        <w:rPr>
          <w:rFonts w:eastAsia="Times New Roman" w:cs="Calibri"/>
          <w:color w:val="333333"/>
          <w:sz w:val="21"/>
          <w:szCs w:val="21"/>
          <w:lang w:eastAsia="ru-RU"/>
        </w:rPr>
        <w:t>Указы Президента РФ от 21.12.1996 N 1752,</w:t>
      </w:r>
      <w:r>
        <w:rPr>
          <w:rFonts w:eastAsia="Times New Roman" w:cs="Calibri"/>
          <w:color w:val="333333"/>
          <w:sz w:val="21"/>
          <w:szCs w:val="21"/>
          <w:lang w:eastAsia="ru-RU"/>
        </w:rPr>
        <w:t xml:space="preserve"> </w:t>
      </w:r>
      <w:r w:rsidRPr="00914D7F">
        <w:rPr>
          <w:rFonts w:eastAsia="Times New Roman" w:cs="Calibri"/>
          <w:color w:val="333333"/>
          <w:sz w:val="21"/>
          <w:szCs w:val="21"/>
          <w:lang w:eastAsia="ru-RU"/>
        </w:rPr>
        <w:t>от 19.10.2005 N 1222,</w:t>
      </w:r>
      <w:r w:rsidR="00431B58">
        <w:rPr>
          <w:rFonts w:eastAsia="Times New Roman" w:cs="Calibri"/>
          <w:color w:val="333333"/>
          <w:sz w:val="21"/>
          <w:szCs w:val="21"/>
          <w:lang w:eastAsia="ru-RU"/>
        </w:rPr>
        <w:t xml:space="preserve"> </w:t>
      </w:r>
      <w:r w:rsidRPr="00914D7F">
        <w:rPr>
          <w:rFonts w:eastAsia="Times New Roman" w:cs="Calibri"/>
          <w:color w:val="333333"/>
          <w:sz w:val="21"/>
          <w:szCs w:val="21"/>
          <w:lang w:eastAsia="ru-RU"/>
        </w:rPr>
        <w:t>от 29.12.2012 N 1709</w:t>
      </w:r>
      <w:r w:rsidR="00431B58">
        <w:rPr>
          <w:rFonts w:eastAsia="Times New Roman" w:cs="Calibri"/>
          <w:color w:val="333333"/>
          <w:sz w:val="21"/>
          <w:szCs w:val="21"/>
          <w:lang w:eastAsia="ru-RU"/>
        </w:rPr>
        <w:t>:</w:t>
      </w:r>
    </w:p>
    <w:p w:rsidR="00914D7F" w:rsidRPr="00914D7F" w:rsidRDefault="00914D7F" w:rsidP="00C86902">
      <w:pPr>
        <w:numPr>
          <w:ilvl w:val="0"/>
          <w:numId w:val="3"/>
        </w:num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C86902">
        <w:rPr>
          <w:rFonts w:eastAsia="Times New Roman" w:cs="Calibri"/>
          <w:b/>
          <w:color w:val="333333"/>
          <w:sz w:val="21"/>
          <w:szCs w:val="21"/>
          <w:lang w:eastAsia="ru-RU"/>
        </w:rPr>
        <w:t>Загранпаспорт гражданина РФ</w:t>
      </w:r>
      <w:r w:rsidRPr="00914D7F">
        <w:rPr>
          <w:rFonts w:eastAsia="Times New Roman" w:cs="Calibri"/>
          <w:color w:val="333333"/>
          <w:sz w:val="21"/>
          <w:szCs w:val="21"/>
          <w:lang w:eastAsia="ru-RU"/>
        </w:rPr>
        <w:t>, в том числе содержащий электронные носители информации и содержащий на электронном носителе информации дополнительные биометрические персональные данные его владельца;</w:t>
      </w:r>
      <w:r w:rsidR="00C86902">
        <w:rPr>
          <w:rFonts w:eastAsia="Times New Roman" w:cs="Calibri"/>
          <w:color w:val="333333"/>
          <w:sz w:val="21"/>
          <w:szCs w:val="21"/>
          <w:lang w:eastAsia="ru-RU"/>
        </w:rPr>
        <w:t xml:space="preserve"> (только</w:t>
      </w:r>
      <w:r w:rsidR="00C86902" w:rsidRPr="00C86902">
        <w:rPr>
          <w:rFonts w:eastAsia="Times New Roman" w:cs="Calibri"/>
          <w:color w:val="333333"/>
          <w:sz w:val="21"/>
          <w:szCs w:val="21"/>
          <w:lang w:eastAsia="ru-RU"/>
        </w:rPr>
        <w:t xml:space="preserve"> для граждан РФ, постоянно проживающих за пределами территории РФ, с отметкой посольства или консульства о постановке на учет по месту пребывания).</w:t>
      </w:r>
    </w:p>
    <w:p w:rsidR="00914D7F" w:rsidRPr="00914D7F" w:rsidRDefault="00431B58" w:rsidP="00914D7F">
      <w:pPr>
        <w:numPr>
          <w:ilvl w:val="0"/>
          <w:numId w:val="3"/>
        </w:num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C86902">
        <w:rPr>
          <w:rFonts w:eastAsia="Times New Roman" w:cs="Calibri"/>
          <w:b/>
          <w:color w:val="333333"/>
          <w:sz w:val="21"/>
          <w:szCs w:val="21"/>
          <w:lang w:eastAsia="ru-RU"/>
        </w:rPr>
        <w:t>Д</w:t>
      </w:r>
      <w:r w:rsidR="00914D7F" w:rsidRPr="00C86902">
        <w:rPr>
          <w:rFonts w:eastAsia="Times New Roman" w:cs="Calibri"/>
          <w:b/>
          <w:color w:val="333333"/>
          <w:sz w:val="21"/>
          <w:szCs w:val="21"/>
          <w:lang w:eastAsia="ru-RU"/>
        </w:rPr>
        <w:t>ипломатический паспорт</w:t>
      </w:r>
      <w:r w:rsidR="00914D7F" w:rsidRPr="00914D7F">
        <w:rPr>
          <w:rFonts w:eastAsia="Times New Roman" w:cs="Calibri"/>
          <w:color w:val="333333"/>
          <w:sz w:val="21"/>
          <w:szCs w:val="21"/>
          <w:lang w:eastAsia="ru-RU"/>
        </w:rPr>
        <w:t>, в том числе содержащий электронные носители информации;</w:t>
      </w:r>
    </w:p>
    <w:p w:rsidR="00914D7F" w:rsidRPr="00914D7F" w:rsidRDefault="00431B58" w:rsidP="00914D7F">
      <w:pPr>
        <w:numPr>
          <w:ilvl w:val="0"/>
          <w:numId w:val="3"/>
        </w:num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C86902">
        <w:rPr>
          <w:rFonts w:eastAsia="Times New Roman" w:cs="Calibri"/>
          <w:b/>
          <w:color w:val="333333"/>
          <w:sz w:val="21"/>
          <w:szCs w:val="21"/>
          <w:lang w:eastAsia="ru-RU"/>
        </w:rPr>
        <w:t>С</w:t>
      </w:r>
      <w:r w:rsidR="00914D7F" w:rsidRPr="00C86902">
        <w:rPr>
          <w:rFonts w:eastAsia="Times New Roman" w:cs="Calibri"/>
          <w:b/>
          <w:color w:val="333333"/>
          <w:sz w:val="21"/>
          <w:szCs w:val="21"/>
          <w:lang w:eastAsia="ru-RU"/>
        </w:rPr>
        <w:t>лужебный паспорт</w:t>
      </w:r>
      <w:r w:rsidR="00914D7F" w:rsidRPr="00914D7F">
        <w:rPr>
          <w:rFonts w:eastAsia="Times New Roman" w:cs="Calibri"/>
          <w:color w:val="333333"/>
          <w:sz w:val="21"/>
          <w:szCs w:val="21"/>
          <w:lang w:eastAsia="ru-RU"/>
        </w:rPr>
        <w:t>, в том числе содержащий электронные носители информации;</w:t>
      </w:r>
    </w:p>
    <w:p w:rsidR="00914D7F" w:rsidRDefault="00431B58" w:rsidP="00914D7F">
      <w:pPr>
        <w:numPr>
          <w:ilvl w:val="0"/>
          <w:numId w:val="3"/>
        </w:num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C86902">
        <w:rPr>
          <w:rFonts w:eastAsia="Times New Roman" w:cs="Calibri"/>
          <w:b/>
          <w:color w:val="333333"/>
          <w:sz w:val="21"/>
          <w:szCs w:val="21"/>
          <w:lang w:eastAsia="ru-RU"/>
        </w:rPr>
        <w:t>З</w:t>
      </w:r>
      <w:r w:rsidR="00914D7F" w:rsidRPr="00C86902">
        <w:rPr>
          <w:rFonts w:eastAsia="Times New Roman" w:cs="Calibri"/>
          <w:b/>
          <w:color w:val="333333"/>
          <w:sz w:val="21"/>
          <w:szCs w:val="21"/>
          <w:lang w:eastAsia="ru-RU"/>
        </w:rPr>
        <w:t>агранпаспорт гражданина бывшего СССР</w:t>
      </w:r>
      <w:r w:rsidR="00914D7F" w:rsidRPr="00914D7F">
        <w:rPr>
          <w:rFonts w:eastAsia="Times New Roman" w:cs="Calibri"/>
          <w:color w:val="333333"/>
          <w:sz w:val="21"/>
          <w:szCs w:val="21"/>
          <w:lang w:eastAsia="ru-RU"/>
        </w:rPr>
        <w:t xml:space="preserve"> (действителен до истечения срока его действия)</w:t>
      </w:r>
    </w:p>
    <w:p w:rsidR="00914D7F" w:rsidRDefault="00431B58" w:rsidP="00431B58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431B58">
        <w:rPr>
          <w:rFonts w:eastAsia="Times New Roman" w:cs="Calibri"/>
          <w:color w:val="333333"/>
          <w:sz w:val="21"/>
          <w:szCs w:val="21"/>
          <w:lang w:eastAsia="ru-RU"/>
        </w:rPr>
        <w:t>Постановление Правительства РФ от 12.02.2003 N 91;</w:t>
      </w:r>
      <w:r>
        <w:rPr>
          <w:rFonts w:eastAsia="Times New Roman" w:cs="Calibri"/>
          <w:color w:val="333333"/>
          <w:sz w:val="21"/>
          <w:szCs w:val="21"/>
          <w:lang w:eastAsia="ru-RU"/>
        </w:rPr>
        <w:t xml:space="preserve"> </w:t>
      </w:r>
      <w:r w:rsidRPr="00431B58">
        <w:rPr>
          <w:rFonts w:eastAsia="Times New Roman" w:cs="Calibri"/>
          <w:color w:val="333333"/>
          <w:sz w:val="21"/>
          <w:szCs w:val="21"/>
          <w:lang w:eastAsia="ru-RU"/>
        </w:rPr>
        <w:t>Приказ Министра обороны РФ от 18.07.2014 N 495</w:t>
      </w:r>
      <w:r>
        <w:rPr>
          <w:rFonts w:eastAsia="Times New Roman" w:cs="Calibri"/>
          <w:color w:val="333333"/>
          <w:sz w:val="21"/>
          <w:szCs w:val="21"/>
          <w:lang w:eastAsia="ru-RU"/>
        </w:rPr>
        <w:t>:</w:t>
      </w:r>
    </w:p>
    <w:p w:rsidR="00431B58" w:rsidRPr="00431B58" w:rsidRDefault="00431B58" w:rsidP="00431B58">
      <w:pPr>
        <w:numPr>
          <w:ilvl w:val="0"/>
          <w:numId w:val="4"/>
        </w:num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C86902">
        <w:rPr>
          <w:rFonts w:eastAsia="Times New Roman" w:cs="Calibri"/>
          <w:b/>
          <w:color w:val="333333"/>
          <w:sz w:val="21"/>
          <w:szCs w:val="21"/>
          <w:lang w:eastAsia="ru-RU"/>
        </w:rPr>
        <w:t>Удостоверение личности военнослужащего РФ</w:t>
      </w:r>
      <w:r w:rsidRPr="00431B58">
        <w:rPr>
          <w:rFonts w:eastAsia="Times New Roman" w:cs="Calibri"/>
          <w:color w:val="333333"/>
          <w:sz w:val="21"/>
          <w:szCs w:val="21"/>
          <w:lang w:eastAsia="ru-RU"/>
        </w:rPr>
        <w:t>;</w:t>
      </w:r>
    </w:p>
    <w:p w:rsidR="00431B58" w:rsidRDefault="00431B58" w:rsidP="00431B58">
      <w:pPr>
        <w:numPr>
          <w:ilvl w:val="0"/>
          <w:numId w:val="4"/>
        </w:num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C86902">
        <w:rPr>
          <w:rFonts w:eastAsia="Times New Roman" w:cs="Calibri"/>
          <w:b/>
          <w:color w:val="333333"/>
          <w:sz w:val="21"/>
          <w:szCs w:val="21"/>
          <w:lang w:eastAsia="ru-RU"/>
        </w:rPr>
        <w:t>Военный билет</w:t>
      </w:r>
      <w:r w:rsidRPr="00431B58">
        <w:rPr>
          <w:rFonts w:eastAsia="Times New Roman" w:cs="Calibri"/>
          <w:color w:val="333333"/>
          <w:sz w:val="21"/>
          <w:szCs w:val="21"/>
          <w:lang w:eastAsia="ru-RU"/>
        </w:rPr>
        <w:t xml:space="preserve"> солдата, матроса, сержанта, старшины, прапорщика, мичмана и офицера запаса</w:t>
      </w:r>
    </w:p>
    <w:p w:rsidR="00431B58" w:rsidRDefault="00431B58" w:rsidP="00431B58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431B58">
        <w:rPr>
          <w:rFonts w:eastAsia="Times New Roman" w:cs="Calibri"/>
          <w:color w:val="333333"/>
          <w:sz w:val="21"/>
          <w:szCs w:val="21"/>
          <w:lang w:eastAsia="ru-RU"/>
        </w:rPr>
        <w:t>Постановление Правительства РФ от 08.07.1997 N 828;</w:t>
      </w:r>
      <w:r>
        <w:rPr>
          <w:rFonts w:eastAsia="Times New Roman" w:cs="Calibri"/>
          <w:color w:val="333333"/>
          <w:sz w:val="21"/>
          <w:szCs w:val="21"/>
          <w:lang w:eastAsia="ru-RU"/>
        </w:rPr>
        <w:t xml:space="preserve"> </w:t>
      </w:r>
      <w:r w:rsidRPr="00431B58">
        <w:rPr>
          <w:rFonts w:eastAsia="Times New Roman" w:cs="Calibri"/>
          <w:color w:val="333333"/>
          <w:sz w:val="21"/>
          <w:szCs w:val="21"/>
          <w:lang w:eastAsia="ru-RU"/>
        </w:rPr>
        <w:t>Приказ МВД России от 16.11.2020 N 773</w:t>
      </w:r>
      <w:r>
        <w:rPr>
          <w:rFonts w:eastAsia="Times New Roman" w:cs="Calibri"/>
          <w:color w:val="333333"/>
          <w:sz w:val="21"/>
          <w:szCs w:val="21"/>
          <w:lang w:eastAsia="ru-RU"/>
        </w:rPr>
        <w:t>:</w:t>
      </w:r>
    </w:p>
    <w:p w:rsidR="00431B58" w:rsidRDefault="00431B58" w:rsidP="00C86902">
      <w:pPr>
        <w:numPr>
          <w:ilvl w:val="0"/>
          <w:numId w:val="5"/>
        </w:num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C86902">
        <w:rPr>
          <w:rFonts w:eastAsia="Times New Roman" w:cs="Calibri"/>
          <w:b/>
          <w:color w:val="333333"/>
          <w:sz w:val="21"/>
          <w:szCs w:val="21"/>
          <w:lang w:eastAsia="ru-RU"/>
        </w:rPr>
        <w:t>Временное удостоверение личности гражданина РФ</w:t>
      </w:r>
      <w:r w:rsidR="00C86902">
        <w:rPr>
          <w:rFonts w:eastAsia="Times New Roman" w:cs="Calibri"/>
          <w:color w:val="333333"/>
          <w:sz w:val="21"/>
          <w:szCs w:val="21"/>
          <w:lang w:eastAsia="ru-RU"/>
        </w:rPr>
        <w:t xml:space="preserve"> (</w:t>
      </w:r>
      <w:r w:rsidR="00C86902" w:rsidRPr="00C86902">
        <w:rPr>
          <w:rFonts w:eastAsia="Times New Roman" w:cs="Calibri"/>
          <w:color w:val="333333"/>
          <w:sz w:val="21"/>
          <w:szCs w:val="21"/>
          <w:lang w:eastAsia="ru-RU"/>
        </w:rPr>
        <w:t>Удостоверение личности гражданина РФ на срок оформления паспорта гражданина РФ</w:t>
      </w:r>
      <w:r w:rsidR="00C86902">
        <w:rPr>
          <w:rFonts w:eastAsia="Times New Roman" w:cs="Calibri"/>
          <w:color w:val="333333"/>
          <w:sz w:val="21"/>
          <w:szCs w:val="21"/>
          <w:lang w:eastAsia="ru-RU"/>
        </w:rPr>
        <w:t>)</w:t>
      </w:r>
    </w:p>
    <w:p w:rsidR="00C414AD" w:rsidRPr="00964AFC" w:rsidRDefault="00C86902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>
        <w:rPr>
          <w:rFonts w:eastAsia="Times New Roman" w:cs="Calibri"/>
          <w:b/>
          <w:bCs/>
          <w:color w:val="333333"/>
          <w:sz w:val="21"/>
          <w:szCs w:val="21"/>
          <w:lang w:eastAsia="ru-RU"/>
        </w:rPr>
        <w:t>С</w:t>
      </w:r>
      <w:r w:rsidR="00C904D4" w:rsidRPr="00964AFC">
        <w:rPr>
          <w:rFonts w:eastAsia="Times New Roman" w:cs="Calibri"/>
          <w:b/>
          <w:bCs/>
          <w:color w:val="333333"/>
          <w:sz w:val="21"/>
          <w:szCs w:val="21"/>
          <w:lang w:eastAsia="ru-RU"/>
        </w:rPr>
        <w:t>видетельство о рождении</w:t>
      </w:r>
      <w:r w:rsidR="00C904D4"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 (для лиц, не достигших 14−летнего возраста, с отметкой о гражданстве</w:t>
      </w:r>
      <w:r w:rsidR="00C904D4">
        <w:rPr>
          <w:rFonts w:eastAsia="Times New Roman" w:cs="Calibri"/>
          <w:color w:val="333333"/>
          <w:sz w:val="21"/>
          <w:szCs w:val="21"/>
          <w:lang w:eastAsia="ru-RU"/>
        </w:rPr>
        <w:t>)</w:t>
      </w:r>
      <w:r w:rsidR="00C904D4"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. </w:t>
      </w:r>
      <w:r w:rsidR="00C414AD"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Основание: </w:t>
      </w:r>
      <w:r w:rsidR="00C904D4" w:rsidRPr="00964AFC">
        <w:rPr>
          <w:rFonts w:eastAsia="Times New Roman" w:cs="Calibri"/>
          <w:color w:val="333333"/>
          <w:sz w:val="21"/>
          <w:szCs w:val="21"/>
          <w:lang w:eastAsia="ru-RU"/>
        </w:rPr>
        <w:t>Федеральный закон «Об актах гражданского состояния» от 15 ноября 1997 года № 143−ФЗ;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lang w:eastAsia="ru-RU"/>
        </w:rPr>
      </w:pPr>
      <w:r w:rsidRPr="00964AFC">
        <w:rPr>
          <w:rFonts w:eastAsia="Times New Roman" w:cs="Calibri"/>
          <w:b/>
          <w:bCs/>
          <w:color w:val="333333"/>
          <w:sz w:val="21"/>
          <w:szCs w:val="21"/>
          <w:lang w:eastAsia="ru-RU"/>
        </w:rPr>
        <w:t>ВНИМАНИЕ:</w:t>
      </w:r>
    </w:p>
    <w:p w:rsidR="00C414AD" w:rsidRPr="00964AFC" w:rsidRDefault="00C414AD" w:rsidP="00C414AD">
      <w:pPr>
        <w:spacing w:after="150" w:line="240" w:lineRule="auto"/>
        <w:rPr>
          <w:rFonts w:eastAsia="Times New Roman" w:cs="Calibri"/>
          <w:color w:val="333333"/>
          <w:sz w:val="21"/>
          <w:szCs w:val="21"/>
          <w:u w:val="single"/>
          <w:lang w:eastAsia="ru-RU"/>
        </w:rPr>
      </w:pPr>
      <w:r w:rsidRPr="00964AFC">
        <w:rPr>
          <w:rFonts w:eastAsia="Times New Roman" w:cs="Calibri"/>
          <w:color w:val="333333"/>
          <w:sz w:val="21"/>
          <w:szCs w:val="21"/>
          <w:lang w:eastAsia="ru-RU"/>
        </w:rPr>
        <w:t xml:space="preserve">— дипломатический паспорт, заграничный паспорт и служебный паспорт являются документами, удостоверяющими личность гражданина Российской Федерации </w:t>
      </w:r>
      <w:proofErr w:type="gramStart"/>
      <w:r w:rsidRPr="00964AFC">
        <w:rPr>
          <w:rFonts w:eastAsia="Times New Roman" w:cs="Calibri"/>
          <w:color w:val="333333"/>
          <w:sz w:val="21"/>
          <w:szCs w:val="21"/>
          <w:u w:val="single"/>
          <w:lang w:eastAsia="ru-RU"/>
        </w:rPr>
        <w:t>за  пределами</w:t>
      </w:r>
      <w:proofErr w:type="gramEnd"/>
      <w:r w:rsidRPr="00964AFC">
        <w:rPr>
          <w:rFonts w:eastAsia="Times New Roman" w:cs="Calibri"/>
          <w:color w:val="333333"/>
          <w:sz w:val="21"/>
          <w:szCs w:val="21"/>
          <w:u w:val="single"/>
          <w:lang w:eastAsia="ru-RU"/>
        </w:rPr>
        <w:t xml:space="preserve"> </w:t>
      </w:r>
      <w:r w:rsidR="00C86902">
        <w:rPr>
          <w:rFonts w:eastAsia="Times New Roman" w:cs="Calibri"/>
          <w:color w:val="333333"/>
          <w:sz w:val="21"/>
          <w:szCs w:val="21"/>
          <w:u w:val="single"/>
          <w:lang w:eastAsia="ru-RU"/>
        </w:rPr>
        <w:t>РФ</w:t>
      </w:r>
    </w:p>
    <w:sectPr w:rsidR="00C414AD" w:rsidRPr="00964AFC" w:rsidSect="00AC30E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43A57"/>
    <w:multiLevelType w:val="hybridMultilevel"/>
    <w:tmpl w:val="9028B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96455"/>
    <w:multiLevelType w:val="hybridMultilevel"/>
    <w:tmpl w:val="8DC40C9A"/>
    <w:lvl w:ilvl="0" w:tplc="DEFCF49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341C9"/>
    <w:multiLevelType w:val="hybridMultilevel"/>
    <w:tmpl w:val="0D249A28"/>
    <w:lvl w:ilvl="0" w:tplc="DEFCF49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15428"/>
    <w:multiLevelType w:val="hybridMultilevel"/>
    <w:tmpl w:val="70AA9E5C"/>
    <w:lvl w:ilvl="0" w:tplc="DEFCF49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B29F1"/>
    <w:multiLevelType w:val="multilevel"/>
    <w:tmpl w:val="88D8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0B"/>
    <w:rsid w:val="0001214B"/>
    <w:rsid w:val="000359D9"/>
    <w:rsid w:val="000B0063"/>
    <w:rsid w:val="001F468C"/>
    <w:rsid w:val="00270342"/>
    <w:rsid w:val="002B3C9D"/>
    <w:rsid w:val="00350A74"/>
    <w:rsid w:val="00355321"/>
    <w:rsid w:val="00431B58"/>
    <w:rsid w:val="00473584"/>
    <w:rsid w:val="004C212B"/>
    <w:rsid w:val="0056370B"/>
    <w:rsid w:val="005C1A9B"/>
    <w:rsid w:val="00601643"/>
    <w:rsid w:val="0060565D"/>
    <w:rsid w:val="006344F2"/>
    <w:rsid w:val="00656F54"/>
    <w:rsid w:val="006A023E"/>
    <w:rsid w:val="006E609C"/>
    <w:rsid w:val="0073592A"/>
    <w:rsid w:val="00736642"/>
    <w:rsid w:val="007B54D9"/>
    <w:rsid w:val="007C4479"/>
    <w:rsid w:val="007D14CF"/>
    <w:rsid w:val="007F7546"/>
    <w:rsid w:val="0085498F"/>
    <w:rsid w:val="008904A2"/>
    <w:rsid w:val="00914D7F"/>
    <w:rsid w:val="00964AFC"/>
    <w:rsid w:val="009F3B7D"/>
    <w:rsid w:val="00AC30E7"/>
    <w:rsid w:val="00B01818"/>
    <w:rsid w:val="00B06005"/>
    <w:rsid w:val="00BC3490"/>
    <w:rsid w:val="00BD7483"/>
    <w:rsid w:val="00C414AD"/>
    <w:rsid w:val="00C7564E"/>
    <w:rsid w:val="00C80EBA"/>
    <w:rsid w:val="00C8139A"/>
    <w:rsid w:val="00C86902"/>
    <w:rsid w:val="00C904D4"/>
    <w:rsid w:val="00E064D6"/>
    <w:rsid w:val="00E36FCF"/>
    <w:rsid w:val="00F23F08"/>
    <w:rsid w:val="00F42182"/>
    <w:rsid w:val="00F7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9073B-6113-4B56-8C29-7F382E84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70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37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6370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BC3490"/>
    <w:rPr>
      <w:color w:val="0000FF"/>
      <w:u w:val="single"/>
    </w:rPr>
  </w:style>
  <w:style w:type="paragraph" w:customStyle="1" w:styleId="1">
    <w:name w:val="Без интервала1"/>
    <w:qFormat/>
    <w:rsid w:val="00E064D6"/>
    <w:rPr>
      <w:rFonts w:ascii="Times New Roman" w:eastAsia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ovokosino-hot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ovokosino-hote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3888</Words>
  <Characters>22162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25999</CharactersWithSpaces>
  <SharedDoc>false</SharedDoc>
  <HLinks>
    <vt:vector size="12" baseType="variant">
      <vt:variant>
        <vt:i4>4587564</vt:i4>
      </vt:variant>
      <vt:variant>
        <vt:i4>3</vt:i4>
      </vt:variant>
      <vt:variant>
        <vt:i4>0</vt:i4>
      </vt:variant>
      <vt:variant>
        <vt:i4>5</vt:i4>
      </vt:variant>
      <vt:variant>
        <vt:lpwstr>mailto:info@novokosino-hotel.ru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mailto:info@novokosino-hotel.ru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Новокосино отель</cp:lastModifiedBy>
  <cp:revision>6</cp:revision>
  <cp:lastPrinted>2019-04-22T10:02:00Z</cp:lastPrinted>
  <dcterms:created xsi:type="dcterms:W3CDTF">2021-02-02T13:39:00Z</dcterms:created>
  <dcterms:modified xsi:type="dcterms:W3CDTF">2021-04-12T10:08:00Z</dcterms:modified>
</cp:coreProperties>
</file>